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80"/>
        <w:gridCol w:w="9311"/>
      </w:tblGrid>
      <w:tr w:rsidR="008601A8" w:rsidRPr="00297529" w14:paraId="11F387D9" w14:textId="77777777">
        <w:trPr>
          <w:trHeight w:val="975"/>
        </w:trPr>
        <w:tc>
          <w:tcPr>
            <w:tcW w:w="1080" w:type="dxa"/>
            <w:tcBorders>
              <w:top w:val="nil"/>
              <w:left w:val="nil"/>
              <w:bottom w:val="nil"/>
            </w:tcBorders>
          </w:tcPr>
          <w:p w14:paraId="2B98DAF2" w14:textId="77777777" w:rsidR="008601A8" w:rsidRPr="00297529" w:rsidRDefault="00AA2F96">
            <w:pPr>
              <w:pStyle w:val="TableParagraph"/>
              <w:ind w:left="57"/>
              <w:rPr>
                <w:rFonts w:ascii="Times New Roman"/>
                <w:sz w:val="20"/>
              </w:rPr>
            </w:pPr>
            <w:r w:rsidRPr="00297529">
              <w:rPr>
                <w:rFonts w:ascii="Times New Roman"/>
                <w:noProof/>
                <w:sz w:val="20"/>
              </w:rPr>
              <w:drawing>
                <wp:inline distT="0" distB="0" distL="0" distR="0" wp14:anchorId="2A897F6D" wp14:editId="7A6C57F0">
                  <wp:extent cx="605270" cy="597979"/>
                  <wp:effectExtent l="0" t="0" r="0" b="0"/>
                  <wp:docPr id="4" name="Image 4" descr="C:\Users\Julie.Cubert\Desktop\State Seal EDIt.png&#10;&#10;Kentucky State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C:\Users\Julie.Cubert\Desktop\State Seal EDIt.png&#10;&#10;Kentucky State Seal"/>
                          <pic:cNvPicPr/>
                        </pic:nvPicPr>
                        <pic:blipFill>
                          <a:blip r:embed="rId7" cstate="print"/>
                          <a:stretch>
                            <a:fillRect/>
                          </a:stretch>
                        </pic:blipFill>
                        <pic:spPr>
                          <a:xfrm>
                            <a:off x="0" y="0"/>
                            <a:ext cx="605270" cy="597979"/>
                          </a:xfrm>
                          <a:prstGeom prst="rect">
                            <a:avLst/>
                          </a:prstGeom>
                        </pic:spPr>
                      </pic:pic>
                    </a:graphicData>
                  </a:graphic>
                </wp:inline>
              </w:drawing>
            </w:r>
          </w:p>
        </w:tc>
        <w:tc>
          <w:tcPr>
            <w:tcW w:w="9311" w:type="dxa"/>
            <w:tcBorders>
              <w:top w:val="single" w:sz="6" w:space="0" w:color="000000"/>
              <w:bottom w:val="single" w:sz="6" w:space="0" w:color="000000"/>
              <w:right w:val="single" w:sz="6" w:space="0" w:color="000000"/>
            </w:tcBorders>
          </w:tcPr>
          <w:p w14:paraId="22144AA9" w14:textId="77777777" w:rsidR="008601A8" w:rsidRPr="00297529" w:rsidRDefault="00AA2F96">
            <w:pPr>
              <w:pStyle w:val="TableParagraph"/>
              <w:spacing w:line="188" w:lineRule="exact"/>
              <w:rPr>
                <w:b/>
                <w:sz w:val="18"/>
              </w:rPr>
            </w:pPr>
            <w:r w:rsidRPr="00297529">
              <w:rPr>
                <w:b/>
                <w:sz w:val="18"/>
              </w:rPr>
              <w:t>Kentucky</w:t>
            </w:r>
            <w:r w:rsidRPr="00297529">
              <w:rPr>
                <w:b/>
                <w:spacing w:val="-11"/>
                <w:sz w:val="18"/>
              </w:rPr>
              <w:t xml:space="preserve"> </w:t>
            </w:r>
            <w:r w:rsidRPr="00297529">
              <w:rPr>
                <w:b/>
                <w:sz w:val="18"/>
              </w:rPr>
              <w:t>Department</w:t>
            </w:r>
            <w:r w:rsidRPr="00297529">
              <w:rPr>
                <w:b/>
                <w:spacing w:val="-15"/>
                <w:sz w:val="18"/>
              </w:rPr>
              <w:t xml:space="preserve"> </w:t>
            </w:r>
            <w:r w:rsidRPr="00297529">
              <w:rPr>
                <w:b/>
                <w:sz w:val="18"/>
              </w:rPr>
              <w:t>for</w:t>
            </w:r>
            <w:r w:rsidRPr="00297529">
              <w:rPr>
                <w:b/>
                <w:spacing w:val="-12"/>
                <w:sz w:val="18"/>
              </w:rPr>
              <w:t xml:space="preserve"> </w:t>
            </w:r>
            <w:r w:rsidRPr="00297529">
              <w:rPr>
                <w:b/>
                <w:sz w:val="18"/>
              </w:rPr>
              <w:t>Community</w:t>
            </w:r>
            <w:r w:rsidRPr="00297529">
              <w:rPr>
                <w:b/>
                <w:spacing w:val="-11"/>
                <w:sz w:val="18"/>
              </w:rPr>
              <w:t xml:space="preserve"> </w:t>
            </w:r>
            <w:r w:rsidRPr="00297529">
              <w:rPr>
                <w:b/>
                <w:sz w:val="18"/>
              </w:rPr>
              <w:t>Based</w:t>
            </w:r>
            <w:r w:rsidRPr="00297529">
              <w:rPr>
                <w:b/>
                <w:spacing w:val="-22"/>
                <w:sz w:val="18"/>
              </w:rPr>
              <w:t xml:space="preserve"> </w:t>
            </w:r>
            <w:r w:rsidRPr="00297529">
              <w:rPr>
                <w:b/>
                <w:spacing w:val="-2"/>
                <w:sz w:val="18"/>
              </w:rPr>
              <w:t>Services</w:t>
            </w:r>
          </w:p>
          <w:p w14:paraId="7F80F993" w14:textId="1304E872" w:rsidR="008601A8" w:rsidRPr="00297529" w:rsidRDefault="00FE18F9">
            <w:pPr>
              <w:pStyle w:val="TableParagraph"/>
              <w:spacing w:before="16" w:line="242" w:lineRule="auto"/>
              <w:ind w:right="1318"/>
              <w:rPr>
                <w:b/>
                <w:sz w:val="31"/>
              </w:rPr>
            </w:pPr>
            <w:r w:rsidRPr="00297529">
              <w:rPr>
                <w:b/>
                <w:sz w:val="31"/>
              </w:rPr>
              <w:t xml:space="preserve">Reconsideration </w:t>
            </w:r>
            <w:r w:rsidR="005D2572" w:rsidRPr="00297529">
              <w:rPr>
                <w:b/>
                <w:sz w:val="31"/>
              </w:rPr>
              <w:t>of Foster Parent Approval</w:t>
            </w:r>
            <w:r w:rsidR="00AA2F96" w:rsidRPr="00297529">
              <w:rPr>
                <w:b/>
                <w:sz w:val="31"/>
              </w:rPr>
              <w:t>:</w:t>
            </w:r>
            <w:r w:rsidR="00AA2F96" w:rsidRPr="00297529">
              <w:rPr>
                <w:b/>
                <w:spacing w:val="40"/>
                <w:sz w:val="31"/>
              </w:rPr>
              <w:t xml:space="preserve"> </w:t>
            </w:r>
            <w:r w:rsidR="00AA2F96" w:rsidRPr="00297529">
              <w:rPr>
                <w:b/>
                <w:sz w:val="31"/>
              </w:rPr>
              <w:t>Options and Available Services</w:t>
            </w:r>
            <w:r w:rsidR="00AA2F96" w:rsidRPr="00297529">
              <w:rPr>
                <w:b/>
                <w:spacing w:val="40"/>
                <w:sz w:val="31"/>
              </w:rPr>
              <w:t xml:space="preserve"> </w:t>
            </w:r>
            <w:r w:rsidR="00AA2F96" w:rsidRPr="00297529">
              <w:rPr>
                <w:b/>
                <w:sz w:val="31"/>
              </w:rPr>
              <w:t>for Relative</w:t>
            </w:r>
            <w:r w:rsidR="00AA2F96" w:rsidRPr="00297529">
              <w:rPr>
                <w:b/>
                <w:spacing w:val="40"/>
                <w:sz w:val="31"/>
              </w:rPr>
              <w:t xml:space="preserve"> </w:t>
            </w:r>
            <w:r w:rsidR="00AA2F96" w:rsidRPr="00297529">
              <w:rPr>
                <w:b/>
                <w:sz w:val="31"/>
              </w:rPr>
              <w:t>and Fictive Kin</w:t>
            </w:r>
            <w:r w:rsidR="00AA2F96" w:rsidRPr="00297529">
              <w:rPr>
                <w:b/>
                <w:spacing w:val="40"/>
                <w:sz w:val="31"/>
              </w:rPr>
              <w:t xml:space="preserve"> </w:t>
            </w:r>
            <w:r w:rsidR="00AA2F96" w:rsidRPr="00297529">
              <w:rPr>
                <w:b/>
                <w:sz w:val="31"/>
              </w:rPr>
              <w:t>Caregivers</w:t>
            </w:r>
          </w:p>
        </w:tc>
      </w:tr>
    </w:tbl>
    <w:p w14:paraId="46AF44A8" w14:textId="77777777" w:rsidR="008601A8" w:rsidRPr="00297529" w:rsidRDefault="008601A8" w:rsidP="00A67F98">
      <w:pPr>
        <w:pStyle w:val="BodyText"/>
        <w:rPr>
          <w:rFonts w:ascii="Times New Roman"/>
          <w:b/>
          <w:bCs/>
        </w:rPr>
      </w:pPr>
    </w:p>
    <w:p w14:paraId="7E7FAC40" w14:textId="77777777" w:rsidR="00A67F98" w:rsidRPr="00297529" w:rsidRDefault="00A67F98" w:rsidP="00A67F98">
      <w:pPr>
        <w:pStyle w:val="Heading1"/>
        <w:ind w:left="0"/>
        <w:rPr>
          <w:u w:val="none"/>
        </w:rPr>
      </w:pPr>
      <w:bookmarkStart w:id="0" w:name="_Hlk217330143"/>
    </w:p>
    <w:bookmarkEnd w:id="0"/>
    <w:p w14:paraId="6DFEEBFC" w14:textId="73201594" w:rsidR="00A67F98" w:rsidRPr="00D35C38" w:rsidRDefault="00A67F98" w:rsidP="00A67F98">
      <w:pPr>
        <w:pStyle w:val="Heading2"/>
        <w:rPr>
          <w:rFonts w:ascii="Verdana" w:eastAsia="Arial" w:hAnsi="Verdana" w:cs="Arial"/>
          <w:b/>
          <w:bCs/>
          <w:color w:val="auto"/>
          <w:sz w:val="24"/>
          <w:szCs w:val="24"/>
        </w:rPr>
      </w:pPr>
      <w:r w:rsidRPr="00D35C38">
        <w:rPr>
          <w:rFonts w:ascii="Verdana" w:eastAsia="Arial" w:hAnsi="Verdana" w:cs="Arial"/>
          <w:b/>
          <w:bCs/>
          <w:color w:val="auto"/>
          <w:sz w:val="24"/>
          <w:szCs w:val="24"/>
        </w:rPr>
        <w:t>DPP-178</w:t>
      </w:r>
      <w:r w:rsidR="005D2572" w:rsidRPr="00D35C38">
        <w:rPr>
          <w:rFonts w:ascii="Verdana" w:eastAsia="Arial" w:hAnsi="Verdana" w:cs="Arial"/>
          <w:b/>
          <w:bCs/>
          <w:color w:val="auto"/>
          <w:sz w:val="24"/>
          <w:szCs w:val="24"/>
        </w:rPr>
        <w:t>B</w:t>
      </w:r>
      <w:r w:rsidRPr="00D35C38">
        <w:rPr>
          <w:rFonts w:ascii="Verdana" w:eastAsia="Arial" w:hAnsi="Verdana" w:cs="Arial"/>
          <w:b/>
          <w:bCs/>
          <w:color w:val="auto"/>
          <w:sz w:val="24"/>
          <w:szCs w:val="24"/>
        </w:rPr>
        <w:t xml:space="preserve"> — Reconsideration of </w:t>
      </w:r>
      <w:r w:rsidR="00E957CD" w:rsidRPr="00D35C38">
        <w:rPr>
          <w:rFonts w:ascii="Verdana" w:eastAsia="Arial" w:hAnsi="Verdana" w:cs="Arial"/>
          <w:b/>
          <w:bCs/>
          <w:color w:val="auto"/>
          <w:sz w:val="24"/>
          <w:szCs w:val="24"/>
        </w:rPr>
        <w:t>Foster Parent Approval</w:t>
      </w:r>
      <w:r w:rsidRPr="00D35C38">
        <w:rPr>
          <w:rFonts w:ascii="Verdana" w:eastAsia="Arial" w:hAnsi="Verdana" w:cs="Arial"/>
          <w:b/>
          <w:bCs/>
          <w:color w:val="auto"/>
          <w:sz w:val="24"/>
          <w:szCs w:val="24"/>
        </w:rPr>
        <w:t xml:space="preserve"> (</w:t>
      </w:r>
      <w:r w:rsidR="00510FAA" w:rsidRPr="00D35C38">
        <w:rPr>
          <w:rFonts w:ascii="Verdana" w:eastAsia="Arial" w:hAnsi="Verdana" w:cs="Arial"/>
          <w:b/>
          <w:bCs/>
          <w:color w:val="auto"/>
          <w:sz w:val="24"/>
          <w:szCs w:val="24"/>
        </w:rPr>
        <w:t>KRS 620.142</w:t>
      </w:r>
      <w:r w:rsidRPr="00D35C38">
        <w:rPr>
          <w:rFonts w:ascii="Verdana" w:eastAsia="Arial" w:hAnsi="Verdana" w:cs="Arial"/>
          <w:b/>
          <w:bCs/>
          <w:color w:val="auto"/>
          <w:sz w:val="24"/>
          <w:szCs w:val="24"/>
        </w:rPr>
        <w:t xml:space="preserve"> + 922 KAR 1:565</w:t>
      </w:r>
      <w:r w:rsidR="00510FAA" w:rsidRPr="00D35C38">
        <w:rPr>
          <w:rFonts w:ascii="Verdana" w:eastAsia="Arial" w:hAnsi="Verdana" w:cs="Arial"/>
          <w:b/>
          <w:bCs/>
          <w:color w:val="auto"/>
          <w:sz w:val="24"/>
          <w:szCs w:val="24"/>
        </w:rPr>
        <w:t>)</w:t>
      </w:r>
    </w:p>
    <w:p w14:paraId="52F8948B" w14:textId="77777777" w:rsidR="000C28B0" w:rsidRPr="00D35C38" w:rsidRDefault="000C28B0" w:rsidP="00A67F98">
      <w:pPr>
        <w:rPr>
          <w:rFonts w:ascii="Verdana" w:hAnsi="Verdana"/>
          <w:sz w:val="24"/>
          <w:szCs w:val="24"/>
        </w:rPr>
      </w:pPr>
    </w:p>
    <w:p w14:paraId="67B018C8" w14:textId="77777777" w:rsidR="00A67F98" w:rsidRPr="00D35C38" w:rsidRDefault="00A67F98" w:rsidP="00A67F98">
      <w:pPr>
        <w:pStyle w:val="Heading2"/>
        <w:rPr>
          <w:rFonts w:ascii="Verdana" w:eastAsia="Arial" w:hAnsi="Verdana" w:cs="Arial"/>
          <w:b/>
          <w:bCs/>
          <w:color w:val="auto"/>
          <w:sz w:val="24"/>
          <w:szCs w:val="24"/>
        </w:rPr>
      </w:pPr>
      <w:r w:rsidRPr="00D35C38">
        <w:rPr>
          <w:rFonts w:ascii="Verdana" w:eastAsia="Arial" w:hAnsi="Verdana" w:cs="Arial"/>
          <w:b/>
          <w:bCs/>
          <w:color w:val="auto"/>
          <w:sz w:val="24"/>
          <w:szCs w:val="24"/>
        </w:rPr>
        <w:t>Purpose</w:t>
      </w:r>
    </w:p>
    <w:p w14:paraId="422E0D5B" w14:textId="77777777" w:rsidR="00A67F98" w:rsidRPr="00D35C38" w:rsidRDefault="00A67F98" w:rsidP="00A67F98">
      <w:pPr>
        <w:rPr>
          <w:rFonts w:ascii="Verdana" w:hAnsi="Verdana"/>
          <w:sz w:val="24"/>
          <w:szCs w:val="24"/>
        </w:rPr>
      </w:pPr>
    </w:p>
    <w:p w14:paraId="4CA86BC9" w14:textId="53174AA2" w:rsidR="00A67F98" w:rsidRPr="00D35C38" w:rsidRDefault="00AB178F" w:rsidP="00ED4F78">
      <w:pPr>
        <w:ind w:right="360"/>
        <w:jc w:val="both"/>
        <w:rPr>
          <w:rFonts w:ascii="Verdana" w:hAnsi="Verdana"/>
          <w:sz w:val="24"/>
          <w:szCs w:val="24"/>
        </w:rPr>
      </w:pPr>
      <w:r w:rsidRPr="00D35C38">
        <w:rPr>
          <w:rFonts w:ascii="Verdana" w:hAnsi="Verdana"/>
          <w:sz w:val="24"/>
          <w:szCs w:val="24"/>
        </w:rPr>
        <w:t xml:space="preserve">This </w:t>
      </w:r>
      <w:r w:rsidR="00FF5052" w:rsidRPr="00D35C38">
        <w:rPr>
          <w:rFonts w:ascii="Verdana" w:hAnsi="Verdana"/>
          <w:sz w:val="24"/>
          <w:szCs w:val="24"/>
        </w:rPr>
        <w:t>document</w:t>
      </w:r>
      <w:r w:rsidRPr="00D35C38">
        <w:rPr>
          <w:rFonts w:ascii="Verdana" w:hAnsi="Verdana"/>
          <w:sz w:val="24"/>
          <w:szCs w:val="24"/>
        </w:rPr>
        <w:t xml:space="preserve"> </w:t>
      </w:r>
      <w:r w:rsidR="00510FAA" w:rsidRPr="00D35C38">
        <w:rPr>
          <w:rFonts w:ascii="Verdana" w:hAnsi="Verdana"/>
          <w:sz w:val="24"/>
          <w:szCs w:val="24"/>
        </w:rPr>
        <w:t xml:space="preserve">is utilized </w:t>
      </w:r>
      <w:r w:rsidRPr="00D35C38">
        <w:rPr>
          <w:rFonts w:ascii="Verdana" w:hAnsi="Verdana"/>
          <w:sz w:val="24"/>
          <w:szCs w:val="24"/>
        </w:rPr>
        <w:t>when a relative or fictive kin caregiver requests reconsideration of foster parent approval within one hundred twenty (120) days of accepting temporary custody of the child</w:t>
      </w:r>
      <w:r w:rsidR="00510FAA" w:rsidRPr="00D35C38">
        <w:rPr>
          <w:rFonts w:ascii="Verdana" w:hAnsi="Verdana"/>
          <w:sz w:val="24"/>
          <w:szCs w:val="24"/>
        </w:rPr>
        <w:t>(ren)</w:t>
      </w:r>
      <w:r w:rsidRPr="00D35C38">
        <w:rPr>
          <w:rFonts w:ascii="Verdana" w:hAnsi="Verdana"/>
          <w:sz w:val="24"/>
          <w:szCs w:val="24"/>
        </w:rPr>
        <w:t xml:space="preserve"> by court order</w:t>
      </w:r>
      <w:r w:rsidR="00DF1CB0" w:rsidRPr="00D35C38">
        <w:rPr>
          <w:rFonts w:ascii="Verdana" w:hAnsi="Verdana"/>
          <w:sz w:val="24"/>
          <w:szCs w:val="24"/>
        </w:rPr>
        <w:t>.</w:t>
      </w:r>
    </w:p>
    <w:p w14:paraId="4A406DE1" w14:textId="77777777" w:rsidR="008D224A" w:rsidRPr="00D35C38" w:rsidRDefault="008D224A" w:rsidP="008D224A">
      <w:pPr>
        <w:ind w:right="360"/>
        <w:jc w:val="both"/>
        <w:rPr>
          <w:rFonts w:ascii="Verdana" w:hAnsi="Verdana"/>
          <w:sz w:val="24"/>
          <w:szCs w:val="24"/>
        </w:rPr>
      </w:pPr>
    </w:p>
    <w:p w14:paraId="56916815" w14:textId="4D3662A2" w:rsidR="001C2DE9" w:rsidRPr="00D35C38" w:rsidRDefault="002F25ED" w:rsidP="008D224A">
      <w:pPr>
        <w:ind w:right="360"/>
        <w:jc w:val="both"/>
        <w:rPr>
          <w:rFonts w:ascii="Verdana" w:hAnsi="Verdana"/>
          <w:sz w:val="24"/>
          <w:szCs w:val="24"/>
        </w:rPr>
      </w:pPr>
      <w:r w:rsidRPr="00D35C38">
        <w:rPr>
          <w:rFonts w:ascii="Verdana" w:hAnsi="Verdana"/>
          <w:sz w:val="24"/>
          <w:szCs w:val="24"/>
        </w:rPr>
        <w:t xml:space="preserve">By signing below, the relative or fictive kin caregiver(s) acknowledge that they have been informed of their right to seek legal counsel prior to </w:t>
      </w:r>
      <w:proofErr w:type="gramStart"/>
      <w:r w:rsidRPr="00D35C38">
        <w:rPr>
          <w:rFonts w:ascii="Verdana" w:hAnsi="Verdana"/>
          <w:sz w:val="24"/>
          <w:szCs w:val="24"/>
        </w:rPr>
        <w:t>making a decision</w:t>
      </w:r>
      <w:proofErr w:type="gramEnd"/>
      <w:r w:rsidRPr="00D35C38">
        <w:rPr>
          <w:rFonts w:ascii="Verdana" w:hAnsi="Verdana"/>
          <w:sz w:val="24"/>
          <w:szCs w:val="24"/>
        </w:rPr>
        <w:t xml:space="preserve"> regarding which option best suits their family’s needs.</w:t>
      </w:r>
    </w:p>
    <w:p w14:paraId="66620D81" w14:textId="77777777" w:rsidR="002F25ED" w:rsidRPr="00D35C38" w:rsidRDefault="002F25ED" w:rsidP="008D224A">
      <w:pPr>
        <w:ind w:right="360"/>
        <w:jc w:val="both"/>
        <w:rPr>
          <w:rFonts w:ascii="Verdana" w:hAnsi="Verdana"/>
          <w:sz w:val="24"/>
          <w:szCs w:val="24"/>
        </w:rPr>
      </w:pPr>
    </w:p>
    <w:p w14:paraId="6641EFD4" w14:textId="77777777" w:rsidR="00701C6D" w:rsidRPr="00D35C38" w:rsidRDefault="00701C6D" w:rsidP="00701C6D">
      <w:pPr>
        <w:ind w:right="360"/>
        <w:jc w:val="both"/>
        <w:rPr>
          <w:rFonts w:ascii="Verdana" w:hAnsi="Verdana"/>
          <w:sz w:val="24"/>
          <w:szCs w:val="24"/>
        </w:rPr>
      </w:pPr>
      <w:r w:rsidRPr="00D35C38">
        <w:rPr>
          <w:rFonts w:ascii="Verdana" w:hAnsi="Verdana"/>
          <w:sz w:val="24"/>
          <w:szCs w:val="24"/>
        </w:rPr>
        <w:t xml:space="preserve">The signatures below also indicate that the relative or </w:t>
      </w:r>
      <w:proofErr w:type="gramStart"/>
      <w:r w:rsidRPr="00D35C38">
        <w:rPr>
          <w:rFonts w:ascii="Verdana" w:hAnsi="Verdana"/>
          <w:sz w:val="24"/>
          <w:szCs w:val="24"/>
        </w:rPr>
        <w:t>fictive</w:t>
      </w:r>
      <w:proofErr w:type="gramEnd"/>
      <w:r w:rsidRPr="00D35C38">
        <w:rPr>
          <w:rFonts w:ascii="Verdana" w:hAnsi="Verdana"/>
          <w:sz w:val="24"/>
          <w:szCs w:val="24"/>
        </w:rPr>
        <w:t xml:space="preserve"> kin caregiver(s) understand that a child may be removed from their home if the placement is deemed a risk to the child’s safety or well-being, or if it is determined to be no longer in the child’s best interest. Unless an emergency occurs, DCBS is generally required to provide ten (10) days’ written notice prior to any removal. Caregiver(s) may have the right to appeal. Additionally, it is important to note that the court may order the removal of a child without prior notice.</w:t>
      </w:r>
    </w:p>
    <w:p w14:paraId="40EFC7FC" w14:textId="77777777" w:rsidR="00701C6D" w:rsidRPr="00D35C38" w:rsidRDefault="00701C6D" w:rsidP="00701C6D">
      <w:pPr>
        <w:ind w:right="360"/>
        <w:jc w:val="both"/>
        <w:rPr>
          <w:rFonts w:ascii="Verdana" w:hAnsi="Verdana"/>
          <w:sz w:val="24"/>
          <w:szCs w:val="24"/>
        </w:rPr>
      </w:pPr>
    </w:p>
    <w:p w14:paraId="6A93C3E6" w14:textId="77777777" w:rsidR="00AE1D41" w:rsidRPr="00D35C38" w:rsidRDefault="00AE1D41" w:rsidP="00AE1D41">
      <w:pPr>
        <w:ind w:right="360"/>
        <w:jc w:val="both"/>
        <w:rPr>
          <w:rFonts w:ascii="Verdana" w:hAnsi="Verdana"/>
          <w:b/>
          <w:bCs/>
          <w:sz w:val="24"/>
          <w:szCs w:val="24"/>
        </w:rPr>
      </w:pPr>
      <w:r w:rsidRPr="00D35C38">
        <w:rPr>
          <w:rFonts w:ascii="Verdana" w:hAnsi="Verdana"/>
          <w:b/>
          <w:bCs/>
          <w:sz w:val="24"/>
          <w:szCs w:val="24"/>
        </w:rPr>
        <w:t>Acknowledgment of Service Array Review</w:t>
      </w:r>
    </w:p>
    <w:p w14:paraId="52D1CF44" w14:textId="77777777" w:rsidR="00AE1D41" w:rsidRPr="00D35C38" w:rsidRDefault="00AE1D41" w:rsidP="00AE1D41">
      <w:pPr>
        <w:ind w:right="360"/>
        <w:jc w:val="both"/>
        <w:rPr>
          <w:rFonts w:ascii="Verdana" w:hAnsi="Verdana"/>
          <w:sz w:val="24"/>
          <w:szCs w:val="24"/>
        </w:rPr>
      </w:pPr>
    </w:p>
    <w:p w14:paraId="41CF2D57" w14:textId="63805E38" w:rsidR="00AE1D41" w:rsidRPr="00D35C38" w:rsidRDefault="00AE1D41" w:rsidP="00AE1D41">
      <w:pPr>
        <w:ind w:right="360"/>
        <w:jc w:val="both"/>
        <w:rPr>
          <w:rFonts w:ascii="Verdana" w:hAnsi="Verdana"/>
          <w:sz w:val="24"/>
          <w:szCs w:val="24"/>
        </w:rPr>
      </w:pPr>
      <w:r w:rsidRPr="00D35C38">
        <w:rPr>
          <w:rFonts w:ascii="Verdana" w:hAnsi="Verdana"/>
          <w:sz w:val="24"/>
          <w:szCs w:val="24"/>
        </w:rPr>
        <w:t xml:space="preserve">By signing below, the relative or fictive kin caregiver(s) confirm that (1) Department for Community Based Services (DCBS) </w:t>
      </w:r>
      <w:r w:rsidR="00D35C38" w:rsidRPr="00D35C38">
        <w:rPr>
          <w:rFonts w:ascii="Verdana" w:hAnsi="Verdana"/>
          <w:sz w:val="24"/>
          <w:szCs w:val="24"/>
        </w:rPr>
        <w:t>staff,</w:t>
      </w:r>
      <w:r w:rsidRPr="00D35C38">
        <w:rPr>
          <w:rFonts w:ascii="Verdana" w:hAnsi="Verdana"/>
          <w:sz w:val="24"/>
          <w:szCs w:val="24"/>
        </w:rPr>
        <w:t xml:space="preserve"> or the kinship navigator has reviewed the available options and services with them, and (2) they have had the opportunity to ask questions and receive answers regarding those options.</w:t>
      </w:r>
    </w:p>
    <w:p w14:paraId="1B9A170B" w14:textId="77777777" w:rsidR="00165D37" w:rsidRPr="00D35C38" w:rsidRDefault="00165D37" w:rsidP="008D224A">
      <w:pPr>
        <w:ind w:right="360"/>
        <w:jc w:val="both"/>
        <w:rPr>
          <w:rFonts w:ascii="Verdana" w:hAnsi="Verdana"/>
          <w:sz w:val="24"/>
          <w:szCs w:val="24"/>
        </w:rPr>
      </w:pPr>
    </w:p>
    <w:p w14:paraId="5B47DB62" w14:textId="68E856AA" w:rsidR="008D224A" w:rsidRPr="00D35C38" w:rsidRDefault="008D224A" w:rsidP="008D224A">
      <w:pPr>
        <w:ind w:right="360"/>
        <w:jc w:val="both"/>
        <w:rPr>
          <w:rFonts w:ascii="Verdana" w:hAnsi="Verdan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26"/>
      </w:tblGrid>
      <w:tr w:rsidR="00297529" w:rsidRPr="00D35C38" w14:paraId="5FB8C7DC" w14:textId="77777777" w:rsidTr="00115391">
        <w:trPr>
          <w:trHeight w:val="576"/>
        </w:trPr>
        <w:tc>
          <w:tcPr>
            <w:tcW w:w="10926" w:type="dxa"/>
            <w:vAlign w:val="center"/>
          </w:tcPr>
          <w:p w14:paraId="6F4775BE" w14:textId="77777777" w:rsidR="00510FAA" w:rsidRPr="00D35C38" w:rsidRDefault="00510FAA" w:rsidP="006A3C1A">
            <w:pPr>
              <w:ind w:right="360"/>
              <w:jc w:val="both"/>
              <w:rPr>
                <w:rFonts w:ascii="Verdana" w:hAnsi="Verdana"/>
                <w:sz w:val="24"/>
                <w:szCs w:val="24"/>
              </w:rPr>
            </w:pPr>
            <w:r w:rsidRPr="00D35C38">
              <w:rPr>
                <w:rFonts w:ascii="Verdana" w:hAnsi="Verdana"/>
                <w:sz w:val="24"/>
                <w:szCs w:val="24"/>
              </w:rPr>
              <w:t>Child/ren name:</w:t>
            </w:r>
          </w:p>
          <w:p w14:paraId="5C8E7203" w14:textId="77777777" w:rsidR="007F1295" w:rsidRPr="00D35C38" w:rsidRDefault="007F1295" w:rsidP="006A3C1A">
            <w:pPr>
              <w:ind w:right="360"/>
              <w:jc w:val="both"/>
              <w:rPr>
                <w:rFonts w:ascii="Verdana" w:hAnsi="Verdana"/>
                <w:sz w:val="24"/>
                <w:szCs w:val="24"/>
              </w:rPr>
            </w:pPr>
          </w:p>
        </w:tc>
      </w:tr>
      <w:tr w:rsidR="00510FAA" w:rsidRPr="00D35C38" w14:paraId="7375E864" w14:textId="77777777" w:rsidTr="00115391">
        <w:trPr>
          <w:trHeight w:val="576"/>
        </w:trPr>
        <w:tc>
          <w:tcPr>
            <w:tcW w:w="10926" w:type="dxa"/>
            <w:vAlign w:val="center"/>
          </w:tcPr>
          <w:p w14:paraId="4FBF2832" w14:textId="0AB227CC" w:rsidR="00510FAA" w:rsidRPr="00D35C38" w:rsidRDefault="00000000" w:rsidP="00510FAA">
            <w:pPr>
              <w:ind w:right="360" w:firstLine="720"/>
              <w:jc w:val="both"/>
              <w:rPr>
                <w:rFonts w:ascii="Verdana" w:hAnsi="Verdana"/>
                <w:sz w:val="24"/>
                <w:szCs w:val="24"/>
              </w:rPr>
            </w:pPr>
            <w:sdt>
              <w:sdtPr>
                <w:rPr>
                  <w:rFonts w:ascii="Verdana" w:hAnsi="Verdana"/>
                  <w:sz w:val="24"/>
                  <w:szCs w:val="24"/>
                </w:rPr>
                <w:id w:val="369491266"/>
                <w14:checkbox>
                  <w14:checked w14:val="0"/>
                  <w14:checkedState w14:val="2612" w14:font="MS Gothic"/>
                  <w14:uncheckedState w14:val="2610" w14:font="MS Gothic"/>
                </w14:checkbox>
              </w:sdtPr>
              <w:sdtContent>
                <w:r w:rsidR="00D35C38">
                  <w:rPr>
                    <w:rFonts w:ascii="MS Gothic" w:eastAsia="MS Gothic" w:hAnsi="MS Gothic" w:hint="eastAsia"/>
                    <w:sz w:val="24"/>
                    <w:szCs w:val="24"/>
                  </w:rPr>
                  <w:t>☐</w:t>
                </w:r>
              </w:sdtContent>
            </w:sdt>
            <w:r w:rsidR="00510FAA" w:rsidRPr="00D35C38">
              <w:rPr>
                <w:rFonts w:ascii="Verdana" w:hAnsi="Verdana"/>
                <w:sz w:val="24"/>
                <w:szCs w:val="24"/>
              </w:rPr>
              <w:t xml:space="preserve"> Caregiver(s) chooses to seek approval as a DCBS foster parent for the above</w:t>
            </w:r>
            <w:proofErr w:type="gramStart"/>
            <w:r w:rsidR="00510FAA" w:rsidRPr="00D35C38">
              <w:rPr>
                <w:rFonts w:ascii="Verdana" w:hAnsi="Verdana"/>
                <w:sz w:val="24"/>
                <w:szCs w:val="24"/>
              </w:rPr>
              <w:t>-</w:t>
            </w:r>
            <w:r w:rsidR="00D35C38">
              <w:rPr>
                <w:rFonts w:ascii="Verdana" w:hAnsi="Verdana"/>
                <w:sz w:val="24"/>
                <w:szCs w:val="24"/>
              </w:rPr>
              <w:t xml:space="preserve">  </w:t>
            </w:r>
            <w:r w:rsidR="00510FAA" w:rsidRPr="00D35C38">
              <w:rPr>
                <w:rFonts w:ascii="Verdana" w:hAnsi="Verdana"/>
                <w:sz w:val="24"/>
                <w:szCs w:val="24"/>
              </w:rPr>
              <w:t>named</w:t>
            </w:r>
            <w:proofErr w:type="gramEnd"/>
            <w:r w:rsidR="00510FAA" w:rsidRPr="00D35C38">
              <w:rPr>
                <w:rFonts w:ascii="Verdana" w:hAnsi="Verdana"/>
                <w:sz w:val="24"/>
                <w:szCs w:val="24"/>
              </w:rPr>
              <w:t xml:space="preserve"> child/ren.</w:t>
            </w:r>
          </w:p>
        </w:tc>
      </w:tr>
    </w:tbl>
    <w:p w14:paraId="7B254092" w14:textId="77777777" w:rsidR="00A67F98" w:rsidRPr="00D35C38" w:rsidRDefault="00A67F98" w:rsidP="00ED4F78">
      <w:pPr>
        <w:ind w:right="360" w:firstLine="720"/>
        <w:jc w:val="both"/>
        <w:rPr>
          <w:rFonts w:ascii="Verdana" w:hAnsi="Verdana"/>
          <w:sz w:val="24"/>
          <w:szCs w:val="24"/>
        </w:rPr>
      </w:pPr>
    </w:p>
    <w:p w14:paraId="0773D37E" w14:textId="77777777" w:rsidR="00A67F98" w:rsidRPr="00D35C38" w:rsidRDefault="00A67F98" w:rsidP="00A67F98">
      <w:pPr>
        <w:rPr>
          <w:rFonts w:ascii="Verdana" w:hAnsi="Verdana"/>
          <w:sz w:val="24"/>
          <w:szCs w:val="24"/>
        </w:rPr>
      </w:pPr>
    </w:p>
    <w:p w14:paraId="13F36E24" w14:textId="77777777" w:rsidR="00DD704A" w:rsidRPr="00D35C38" w:rsidRDefault="00DD704A" w:rsidP="00A67F98">
      <w:pPr>
        <w:rPr>
          <w:rFonts w:ascii="Verdana" w:hAnsi="Verdan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2"/>
        <w:gridCol w:w="1499"/>
        <w:gridCol w:w="4050"/>
      </w:tblGrid>
      <w:tr w:rsidR="00297529" w:rsidRPr="00D35C38" w14:paraId="42A4AF75" w14:textId="77777777" w:rsidTr="00115391">
        <w:trPr>
          <w:trHeight w:val="265"/>
        </w:trPr>
        <w:tc>
          <w:tcPr>
            <w:tcW w:w="6871" w:type="dxa"/>
            <w:gridSpan w:val="2"/>
            <w:tcBorders>
              <w:top w:val="single" w:sz="4" w:space="0" w:color="auto"/>
            </w:tcBorders>
          </w:tcPr>
          <w:p w14:paraId="7138E881" w14:textId="77777777" w:rsidR="008D224A" w:rsidRPr="00D35C38" w:rsidRDefault="008D224A" w:rsidP="008D224A">
            <w:pPr>
              <w:pStyle w:val="BodyText"/>
              <w:spacing w:before="19"/>
              <w:rPr>
                <w:rFonts w:ascii="Verdana" w:hAnsi="Verdana"/>
                <w:sz w:val="24"/>
                <w:szCs w:val="24"/>
              </w:rPr>
            </w:pPr>
            <w:r w:rsidRPr="00D35C38">
              <w:rPr>
                <w:rFonts w:ascii="Verdana" w:hAnsi="Verdana"/>
                <w:sz w:val="24"/>
                <w:szCs w:val="24"/>
              </w:rPr>
              <w:t>Signature of Relative/Fictive Kin Caregiver(s)</w:t>
            </w:r>
          </w:p>
        </w:tc>
        <w:tc>
          <w:tcPr>
            <w:tcW w:w="4050" w:type="dxa"/>
            <w:tcBorders>
              <w:top w:val="single" w:sz="4" w:space="0" w:color="auto"/>
            </w:tcBorders>
          </w:tcPr>
          <w:p w14:paraId="2F3C981F" w14:textId="77777777" w:rsidR="008D224A" w:rsidRPr="00D35C38" w:rsidRDefault="008D224A" w:rsidP="008D224A">
            <w:pPr>
              <w:pStyle w:val="BodyText"/>
              <w:spacing w:before="19"/>
              <w:rPr>
                <w:rFonts w:ascii="Verdana" w:hAnsi="Verdana"/>
                <w:sz w:val="24"/>
                <w:szCs w:val="24"/>
              </w:rPr>
            </w:pPr>
            <w:r w:rsidRPr="00D35C38">
              <w:rPr>
                <w:rFonts w:ascii="Verdana" w:hAnsi="Verdana"/>
                <w:sz w:val="24"/>
                <w:szCs w:val="24"/>
              </w:rPr>
              <w:t>Date</w:t>
            </w:r>
          </w:p>
        </w:tc>
      </w:tr>
      <w:tr w:rsidR="00297529" w:rsidRPr="00D35C38" w14:paraId="0AA37171" w14:textId="77777777" w:rsidTr="00115391">
        <w:trPr>
          <w:trHeight w:val="265"/>
        </w:trPr>
        <w:tc>
          <w:tcPr>
            <w:tcW w:w="6871" w:type="dxa"/>
            <w:gridSpan w:val="2"/>
            <w:tcBorders>
              <w:bottom w:val="single" w:sz="4" w:space="0" w:color="auto"/>
            </w:tcBorders>
          </w:tcPr>
          <w:p w14:paraId="42EBFF4F" w14:textId="77777777" w:rsidR="008D224A" w:rsidRPr="00D35C38" w:rsidRDefault="008D224A" w:rsidP="008D224A">
            <w:pPr>
              <w:pStyle w:val="BodyText"/>
              <w:spacing w:before="19"/>
              <w:rPr>
                <w:rFonts w:ascii="Verdana" w:hAnsi="Verdana"/>
                <w:sz w:val="24"/>
                <w:szCs w:val="24"/>
              </w:rPr>
            </w:pPr>
          </w:p>
          <w:p w14:paraId="72AE5170" w14:textId="77777777" w:rsidR="008D224A" w:rsidRPr="00D35C38" w:rsidRDefault="008D224A" w:rsidP="008D224A">
            <w:pPr>
              <w:pStyle w:val="BodyText"/>
              <w:spacing w:before="19"/>
              <w:rPr>
                <w:rFonts w:ascii="Verdana" w:hAnsi="Verdana"/>
                <w:sz w:val="24"/>
                <w:szCs w:val="24"/>
              </w:rPr>
            </w:pPr>
          </w:p>
        </w:tc>
        <w:tc>
          <w:tcPr>
            <w:tcW w:w="4050" w:type="dxa"/>
            <w:tcBorders>
              <w:bottom w:val="single" w:sz="4" w:space="0" w:color="auto"/>
            </w:tcBorders>
          </w:tcPr>
          <w:p w14:paraId="24772A6E" w14:textId="77777777" w:rsidR="008D224A" w:rsidRPr="00D35C38" w:rsidRDefault="008D224A" w:rsidP="008D224A">
            <w:pPr>
              <w:pStyle w:val="BodyText"/>
              <w:spacing w:before="19"/>
              <w:rPr>
                <w:rFonts w:ascii="Verdana" w:hAnsi="Verdana"/>
                <w:sz w:val="24"/>
                <w:szCs w:val="24"/>
              </w:rPr>
            </w:pPr>
          </w:p>
        </w:tc>
      </w:tr>
      <w:tr w:rsidR="00297529" w:rsidRPr="00D35C38" w14:paraId="7B4DF2C9" w14:textId="77777777" w:rsidTr="00115391">
        <w:trPr>
          <w:trHeight w:val="265"/>
        </w:trPr>
        <w:tc>
          <w:tcPr>
            <w:tcW w:w="6871" w:type="dxa"/>
            <w:gridSpan w:val="2"/>
            <w:tcBorders>
              <w:top w:val="single" w:sz="4" w:space="0" w:color="auto"/>
            </w:tcBorders>
          </w:tcPr>
          <w:p w14:paraId="3B43A75C" w14:textId="77777777" w:rsidR="008D224A" w:rsidRPr="00D35C38" w:rsidRDefault="008D224A" w:rsidP="008D224A">
            <w:pPr>
              <w:pStyle w:val="BodyText"/>
              <w:spacing w:before="19"/>
              <w:rPr>
                <w:rFonts w:ascii="Verdana" w:hAnsi="Verdana"/>
                <w:sz w:val="24"/>
                <w:szCs w:val="24"/>
              </w:rPr>
            </w:pPr>
            <w:r w:rsidRPr="00D35C38">
              <w:rPr>
                <w:rFonts w:ascii="Verdana" w:hAnsi="Verdana"/>
                <w:sz w:val="24"/>
                <w:szCs w:val="24"/>
              </w:rPr>
              <w:t>Printed name of Relative/Fictive Kin Caregiver(s)</w:t>
            </w:r>
          </w:p>
        </w:tc>
        <w:tc>
          <w:tcPr>
            <w:tcW w:w="4050" w:type="dxa"/>
            <w:tcBorders>
              <w:top w:val="single" w:sz="4" w:space="0" w:color="auto"/>
            </w:tcBorders>
          </w:tcPr>
          <w:p w14:paraId="2D784DD0" w14:textId="77777777" w:rsidR="008D224A" w:rsidRPr="00D35C38" w:rsidRDefault="008D224A" w:rsidP="008D224A">
            <w:pPr>
              <w:pStyle w:val="BodyText"/>
              <w:spacing w:before="19"/>
              <w:rPr>
                <w:rFonts w:ascii="Verdana" w:hAnsi="Verdana"/>
                <w:sz w:val="24"/>
                <w:szCs w:val="24"/>
              </w:rPr>
            </w:pPr>
            <w:r w:rsidRPr="00D35C38">
              <w:rPr>
                <w:rFonts w:ascii="Verdana" w:hAnsi="Verdana"/>
                <w:sz w:val="24"/>
                <w:szCs w:val="24"/>
              </w:rPr>
              <w:t>Date</w:t>
            </w:r>
          </w:p>
        </w:tc>
      </w:tr>
      <w:tr w:rsidR="00297529" w:rsidRPr="00D35C38" w14:paraId="3FA3555B" w14:textId="77777777" w:rsidTr="00115391">
        <w:trPr>
          <w:trHeight w:val="265"/>
        </w:trPr>
        <w:tc>
          <w:tcPr>
            <w:tcW w:w="6871" w:type="dxa"/>
            <w:gridSpan w:val="2"/>
            <w:tcBorders>
              <w:bottom w:val="single" w:sz="4" w:space="0" w:color="auto"/>
            </w:tcBorders>
          </w:tcPr>
          <w:p w14:paraId="7867FB22" w14:textId="77777777" w:rsidR="008D224A" w:rsidRPr="00D35C38" w:rsidRDefault="008D224A" w:rsidP="008D224A">
            <w:pPr>
              <w:pStyle w:val="BodyText"/>
              <w:spacing w:before="19"/>
              <w:rPr>
                <w:rFonts w:ascii="Verdana" w:hAnsi="Verdana"/>
                <w:sz w:val="24"/>
                <w:szCs w:val="24"/>
              </w:rPr>
            </w:pPr>
          </w:p>
          <w:p w14:paraId="481A39C4" w14:textId="77777777" w:rsidR="008D224A" w:rsidRPr="00D35C38" w:rsidRDefault="008D224A" w:rsidP="008D224A">
            <w:pPr>
              <w:pStyle w:val="BodyText"/>
              <w:spacing w:before="19"/>
              <w:rPr>
                <w:rFonts w:ascii="Verdana" w:hAnsi="Verdana"/>
                <w:sz w:val="24"/>
                <w:szCs w:val="24"/>
              </w:rPr>
            </w:pPr>
          </w:p>
        </w:tc>
        <w:tc>
          <w:tcPr>
            <w:tcW w:w="4050" w:type="dxa"/>
            <w:tcBorders>
              <w:bottom w:val="single" w:sz="4" w:space="0" w:color="auto"/>
            </w:tcBorders>
          </w:tcPr>
          <w:p w14:paraId="3126FC21" w14:textId="77777777" w:rsidR="008D224A" w:rsidRPr="00D35C38" w:rsidRDefault="008D224A" w:rsidP="008D224A">
            <w:pPr>
              <w:pStyle w:val="BodyText"/>
              <w:spacing w:before="19"/>
              <w:rPr>
                <w:rFonts w:ascii="Verdana" w:hAnsi="Verdana"/>
                <w:sz w:val="24"/>
                <w:szCs w:val="24"/>
              </w:rPr>
            </w:pPr>
          </w:p>
        </w:tc>
      </w:tr>
      <w:tr w:rsidR="00297529" w:rsidRPr="00D35C38" w14:paraId="17E13C0D" w14:textId="77777777" w:rsidTr="00115391">
        <w:trPr>
          <w:trHeight w:val="265"/>
        </w:trPr>
        <w:tc>
          <w:tcPr>
            <w:tcW w:w="6871" w:type="dxa"/>
            <w:gridSpan w:val="2"/>
            <w:tcBorders>
              <w:top w:val="single" w:sz="4" w:space="0" w:color="auto"/>
            </w:tcBorders>
          </w:tcPr>
          <w:p w14:paraId="780E55F4" w14:textId="77777777" w:rsidR="008D224A" w:rsidRPr="00D35C38" w:rsidRDefault="008D224A" w:rsidP="008D224A">
            <w:pPr>
              <w:pStyle w:val="BodyText"/>
              <w:spacing w:before="19"/>
              <w:rPr>
                <w:rFonts w:ascii="Verdana" w:hAnsi="Verdana"/>
                <w:sz w:val="24"/>
                <w:szCs w:val="24"/>
              </w:rPr>
            </w:pPr>
            <w:r w:rsidRPr="00D35C38">
              <w:rPr>
                <w:rFonts w:ascii="Verdana" w:hAnsi="Verdana"/>
                <w:sz w:val="24"/>
                <w:szCs w:val="24"/>
              </w:rPr>
              <w:t>Street and No.</w:t>
            </w:r>
          </w:p>
        </w:tc>
        <w:tc>
          <w:tcPr>
            <w:tcW w:w="4050" w:type="dxa"/>
            <w:tcBorders>
              <w:top w:val="single" w:sz="4" w:space="0" w:color="auto"/>
            </w:tcBorders>
          </w:tcPr>
          <w:p w14:paraId="59045FEF" w14:textId="77777777" w:rsidR="008D224A" w:rsidRPr="00D35C38" w:rsidRDefault="008D224A" w:rsidP="008D224A">
            <w:pPr>
              <w:pStyle w:val="BodyText"/>
              <w:spacing w:before="19"/>
              <w:rPr>
                <w:rFonts w:ascii="Verdana" w:hAnsi="Verdana"/>
                <w:sz w:val="24"/>
                <w:szCs w:val="24"/>
              </w:rPr>
            </w:pPr>
            <w:r w:rsidRPr="00D35C38">
              <w:rPr>
                <w:rFonts w:ascii="Verdana" w:hAnsi="Verdana"/>
                <w:sz w:val="24"/>
                <w:szCs w:val="24"/>
              </w:rPr>
              <w:t>City</w:t>
            </w:r>
          </w:p>
        </w:tc>
      </w:tr>
      <w:tr w:rsidR="00297529" w:rsidRPr="00D35C38" w14:paraId="569A416C" w14:textId="77777777" w:rsidTr="00115391">
        <w:trPr>
          <w:trHeight w:val="265"/>
        </w:trPr>
        <w:tc>
          <w:tcPr>
            <w:tcW w:w="5372" w:type="dxa"/>
            <w:tcBorders>
              <w:bottom w:val="single" w:sz="4" w:space="0" w:color="auto"/>
            </w:tcBorders>
          </w:tcPr>
          <w:p w14:paraId="36C98B9A" w14:textId="77777777" w:rsidR="008D224A" w:rsidRPr="00D35C38" w:rsidRDefault="008D224A" w:rsidP="008D224A">
            <w:pPr>
              <w:pStyle w:val="BodyText"/>
              <w:spacing w:before="19"/>
              <w:rPr>
                <w:rFonts w:ascii="Verdana" w:hAnsi="Verdana"/>
                <w:sz w:val="24"/>
                <w:szCs w:val="24"/>
              </w:rPr>
            </w:pPr>
          </w:p>
          <w:p w14:paraId="6CFD545B" w14:textId="77777777" w:rsidR="008D224A" w:rsidRPr="00D35C38" w:rsidRDefault="008D224A" w:rsidP="008D224A">
            <w:pPr>
              <w:pStyle w:val="BodyText"/>
              <w:spacing w:before="19"/>
              <w:rPr>
                <w:rFonts w:ascii="Verdana" w:hAnsi="Verdana"/>
                <w:sz w:val="24"/>
                <w:szCs w:val="24"/>
              </w:rPr>
            </w:pPr>
          </w:p>
        </w:tc>
        <w:tc>
          <w:tcPr>
            <w:tcW w:w="1499" w:type="dxa"/>
            <w:tcBorders>
              <w:bottom w:val="single" w:sz="4" w:space="0" w:color="auto"/>
            </w:tcBorders>
          </w:tcPr>
          <w:p w14:paraId="4D9A16DA" w14:textId="77777777" w:rsidR="008D224A" w:rsidRPr="00D35C38" w:rsidRDefault="008D224A" w:rsidP="008D224A">
            <w:pPr>
              <w:pStyle w:val="BodyText"/>
              <w:spacing w:before="19"/>
              <w:rPr>
                <w:rFonts w:ascii="Verdana" w:hAnsi="Verdana"/>
                <w:sz w:val="24"/>
                <w:szCs w:val="24"/>
              </w:rPr>
            </w:pPr>
          </w:p>
        </w:tc>
        <w:tc>
          <w:tcPr>
            <w:tcW w:w="4050" w:type="dxa"/>
            <w:tcBorders>
              <w:bottom w:val="single" w:sz="4" w:space="0" w:color="auto"/>
            </w:tcBorders>
          </w:tcPr>
          <w:p w14:paraId="2B6B8356" w14:textId="77777777" w:rsidR="008D224A" w:rsidRPr="00D35C38" w:rsidRDefault="008D224A" w:rsidP="008D224A">
            <w:pPr>
              <w:pStyle w:val="BodyText"/>
              <w:spacing w:before="19"/>
              <w:rPr>
                <w:rFonts w:ascii="Verdana" w:hAnsi="Verdana"/>
                <w:sz w:val="24"/>
                <w:szCs w:val="24"/>
              </w:rPr>
            </w:pPr>
          </w:p>
        </w:tc>
      </w:tr>
      <w:tr w:rsidR="008D224A" w:rsidRPr="00D35C38" w14:paraId="7ED5EBF5" w14:textId="77777777" w:rsidTr="008D224A">
        <w:trPr>
          <w:trHeight w:val="58"/>
        </w:trPr>
        <w:tc>
          <w:tcPr>
            <w:tcW w:w="5372" w:type="dxa"/>
            <w:tcBorders>
              <w:top w:val="single" w:sz="4" w:space="0" w:color="auto"/>
            </w:tcBorders>
          </w:tcPr>
          <w:p w14:paraId="76CCBB80" w14:textId="77777777" w:rsidR="008D224A" w:rsidRPr="00D35C38" w:rsidRDefault="008D224A" w:rsidP="008D224A">
            <w:pPr>
              <w:pStyle w:val="BodyText"/>
              <w:spacing w:before="19"/>
              <w:rPr>
                <w:rFonts w:ascii="Verdana" w:hAnsi="Verdana"/>
                <w:sz w:val="24"/>
                <w:szCs w:val="24"/>
              </w:rPr>
            </w:pPr>
            <w:r w:rsidRPr="00D35C38">
              <w:rPr>
                <w:rFonts w:ascii="Verdana" w:hAnsi="Verdana"/>
                <w:sz w:val="24"/>
                <w:szCs w:val="24"/>
              </w:rPr>
              <w:t xml:space="preserve">County </w:t>
            </w:r>
          </w:p>
        </w:tc>
        <w:tc>
          <w:tcPr>
            <w:tcW w:w="1499" w:type="dxa"/>
            <w:tcBorders>
              <w:top w:val="single" w:sz="4" w:space="0" w:color="auto"/>
            </w:tcBorders>
          </w:tcPr>
          <w:p w14:paraId="27421397" w14:textId="77777777" w:rsidR="008D224A" w:rsidRPr="00D35C38" w:rsidRDefault="008D224A" w:rsidP="008D224A">
            <w:pPr>
              <w:pStyle w:val="BodyText"/>
              <w:spacing w:before="19"/>
              <w:rPr>
                <w:rFonts w:ascii="Verdana" w:hAnsi="Verdana"/>
                <w:sz w:val="24"/>
                <w:szCs w:val="24"/>
              </w:rPr>
            </w:pPr>
            <w:r w:rsidRPr="00D35C38">
              <w:rPr>
                <w:rFonts w:ascii="Verdana" w:hAnsi="Verdana"/>
                <w:sz w:val="24"/>
                <w:szCs w:val="24"/>
              </w:rPr>
              <w:t>State</w:t>
            </w:r>
          </w:p>
        </w:tc>
        <w:tc>
          <w:tcPr>
            <w:tcW w:w="4050" w:type="dxa"/>
            <w:tcBorders>
              <w:top w:val="single" w:sz="4" w:space="0" w:color="auto"/>
            </w:tcBorders>
          </w:tcPr>
          <w:p w14:paraId="2CF64586" w14:textId="77777777" w:rsidR="008D224A" w:rsidRPr="00D35C38" w:rsidRDefault="008D224A" w:rsidP="008D224A">
            <w:pPr>
              <w:pStyle w:val="BodyText"/>
              <w:spacing w:before="19"/>
              <w:rPr>
                <w:rFonts w:ascii="Verdana" w:hAnsi="Verdana"/>
                <w:sz w:val="24"/>
                <w:szCs w:val="24"/>
              </w:rPr>
            </w:pPr>
            <w:r w:rsidRPr="00D35C38">
              <w:rPr>
                <w:rFonts w:ascii="Verdana" w:hAnsi="Verdana"/>
                <w:sz w:val="24"/>
                <w:szCs w:val="24"/>
              </w:rPr>
              <w:t>Zip Code</w:t>
            </w:r>
          </w:p>
        </w:tc>
      </w:tr>
    </w:tbl>
    <w:p w14:paraId="4CE9BD0B" w14:textId="77777777" w:rsidR="008601A8" w:rsidRPr="00D35C38" w:rsidRDefault="008601A8">
      <w:pPr>
        <w:pStyle w:val="BodyText"/>
        <w:spacing w:before="19"/>
        <w:rPr>
          <w:rFonts w:ascii="Verdana" w:hAnsi="Verdana"/>
          <w:sz w:val="24"/>
          <w:szCs w:val="24"/>
        </w:rPr>
      </w:pPr>
    </w:p>
    <w:p w14:paraId="04757EAE" w14:textId="25FE8370" w:rsidR="008601A8" w:rsidRPr="00D35C38" w:rsidRDefault="008601A8" w:rsidP="00A67F98">
      <w:pPr>
        <w:pStyle w:val="BodyText"/>
        <w:spacing w:before="1"/>
        <w:rPr>
          <w:rFonts w:ascii="Verdana" w:hAnsi="Verdana"/>
          <w:sz w:val="24"/>
          <w:szCs w:val="24"/>
        </w:rPr>
      </w:pPr>
    </w:p>
    <w:p w14:paraId="5976A43A" w14:textId="77777777" w:rsidR="000C28B0" w:rsidRPr="00D35C38" w:rsidRDefault="000C28B0" w:rsidP="000C28B0">
      <w:pPr>
        <w:pStyle w:val="BodyText"/>
        <w:spacing w:before="1"/>
        <w:rPr>
          <w:rFonts w:ascii="Verdana" w:hAnsi="Verdana"/>
          <w:sz w:val="24"/>
          <w:szCs w:val="24"/>
        </w:rPr>
      </w:pPr>
    </w:p>
    <w:p w14:paraId="3787183E" w14:textId="77777777" w:rsidR="000C28B0" w:rsidRPr="00D35C38" w:rsidRDefault="000C28B0" w:rsidP="000C28B0">
      <w:pPr>
        <w:pStyle w:val="BodyText"/>
        <w:spacing w:before="1"/>
        <w:rPr>
          <w:rFonts w:ascii="Verdana" w:hAnsi="Verdana"/>
          <w:b/>
          <w:bCs/>
          <w:sz w:val="24"/>
          <w:szCs w:val="24"/>
        </w:rPr>
      </w:pPr>
      <w:r w:rsidRPr="00D35C38">
        <w:rPr>
          <w:rFonts w:ascii="Verdana" w:hAnsi="Verdana"/>
          <w:b/>
          <w:bCs/>
          <w:sz w:val="24"/>
          <w:szCs w:val="24"/>
          <w:u w:val="thick"/>
        </w:rPr>
        <w:t>FOR USE BY DCBS STAFF:</w:t>
      </w:r>
    </w:p>
    <w:p w14:paraId="54B9CDD3" w14:textId="77777777" w:rsidR="000C28B0" w:rsidRPr="00D35C38" w:rsidRDefault="000C28B0" w:rsidP="000C28B0">
      <w:pPr>
        <w:pStyle w:val="BodyText"/>
        <w:spacing w:before="1"/>
        <w:rPr>
          <w:rFonts w:ascii="Verdana" w:hAnsi="Verdana"/>
          <w:b/>
          <w:sz w:val="24"/>
          <w:szCs w:val="24"/>
        </w:rPr>
      </w:pPr>
    </w:p>
    <w:p w14:paraId="771A068B" w14:textId="2D4DF2DC" w:rsidR="000C28B0" w:rsidRPr="00D35C38" w:rsidRDefault="000C28B0" w:rsidP="000C28B0">
      <w:pPr>
        <w:pStyle w:val="BodyText"/>
        <w:numPr>
          <w:ilvl w:val="0"/>
          <w:numId w:val="1"/>
        </w:numPr>
        <w:spacing w:before="1"/>
        <w:rPr>
          <w:rFonts w:ascii="Verdana" w:hAnsi="Verdana"/>
          <w:sz w:val="24"/>
          <w:szCs w:val="24"/>
        </w:rPr>
      </w:pPr>
      <w:r w:rsidRPr="00D35C38">
        <w:rPr>
          <w:rFonts w:ascii="Verdana" w:hAnsi="Verdana"/>
          <w:sz w:val="24"/>
          <w:szCs w:val="24"/>
        </w:rPr>
        <w:t>My signature below indicates that I have explained the permanency options and support services available to the relative and fictive kin caregiver(s)</w:t>
      </w:r>
      <w:r w:rsidR="00BB6DC3" w:rsidRPr="00D35C38">
        <w:rPr>
          <w:rFonts w:ascii="Verdana" w:hAnsi="Verdana"/>
          <w:sz w:val="24"/>
          <w:szCs w:val="24"/>
        </w:rPr>
        <w:t>.</w:t>
      </w:r>
    </w:p>
    <w:p w14:paraId="2EC96A28" w14:textId="77777777" w:rsidR="000C28B0" w:rsidRPr="00D35C38" w:rsidRDefault="000C28B0" w:rsidP="000C28B0">
      <w:pPr>
        <w:pStyle w:val="BodyText"/>
        <w:numPr>
          <w:ilvl w:val="0"/>
          <w:numId w:val="1"/>
        </w:numPr>
        <w:spacing w:before="1"/>
        <w:rPr>
          <w:rFonts w:ascii="Verdana" w:hAnsi="Verdana"/>
          <w:sz w:val="24"/>
          <w:szCs w:val="24"/>
        </w:rPr>
      </w:pPr>
      <w:r w:rsidRPr="00D35C38">
        <w:rPr>
          <w:rFonts w:ascii="Verdana" w:hAnsi="Verdana"/>
          <w:sz w:val="24"/>
          <w:szCs w:val="24"/>
        </w:rPr>
        <w:t xml:space="preserve">I have reviewed and discussed the relative and </w:t>
      </w:r>
      <w:proofErr w:type="gramStart"/>
      <w:r w:rsidRPr="00D35C38">
        <w:rPr>
          <w:rFonts w:ascii="Verdana" w:hAnsi="Verdana"/>
          <w:sz w:val="24"/>
          <w:szCs w:val="24"/>
        </w:rPr>
        <w:t>fictive kin</w:t>
      </w:r>
      <w:proofErr w:type="gramEnd"/>
      <w:r w:rsidRPr="00D35C38">
        <w:rPr>
          <w:rFonts w:ascii="Verdana" w:hAnsi="Verdana"/>
          <w:sz w:val="24"/>
          <w:szCs w:val="24"/>
        </w:rPr>
        <w:t xml:space="preserve"> caregiver brochure with the relative or fictive kin caregiver(s).</w:t>
      </w:r>
    </w:p>
    <w:p w14:paraId="7FFA4BE8" w14:textId="77777777" w:rsidR="000C28B0" w:rsidRPr="00D35C38" w:rsidRDefault="000C28B0" w:rsidP="000C28B0">
      <w:pPr>
        <w:pStyle w:val="BodyText"/>
        <w:numPr>
          <w:ilvl w:val="0"/>
          <w:numId w:val="1"/>
        </w:numPr>
        <w:spacing w:before="1"/>
        <w:rPr>
          <w:rFonts w:ascii="Verdana" w:hAnsi="Verdana"/>
          <w:sz w:val="24"/>
          <w:szCs w:val="24"/>
        </w:rPr>
      </w:pPr>
      <w:r w:rsidRPr="00D35C38">
        <w:rPr>
          <w:rFonts w:ascii="Verdana" w:hAnsi="Verdana"/>
          <w:sz w:val="24"/>
          <w:szCs w:val="24"/>
        </w:rPr>
        <w:t>DCBS will provide ongoing discussion regarding permanency options and support services at all subsequent family team meetings (FTMs), home visits, court hearings, Foster Care Review Board meetings, and family visitations.</w:t>
      </w:r>
    </w:p>
    <w:p w14:paraId="403EF925" w14:textId="77777777" w:rsidR="000C28B0" w:rsidRPr="00D35C38" w:rsidRDefault="000C28B0" w:rsidP="000C28B0">
      <w:pPr>
        <w:pStyle w:val="BodyText"/>
        <w:numPr>
          <w:ilvl w:val="0"/>
          <w:numId w:val="1"/>
        </w:numPr>
        <w:spacing w:before="1"/>
        <w:rPr>
          <w:rFonts w:ascii="Verdana" w:hAnsi="Verdana"/>
          <w:sz w:val="24"/>
          <w:szCs w:val="24"/>
        </w:rPr>
      </w:pPr>
      <w:r w:rsidRPr="00D35C38">
        <w:rPr>
          <w:rFonts w:ascii="Verdana" w:hAnsi="Verdana"/>
          <w:sz w:val="24"/>
          <w:szCs w:val="24"/>
        </w:rPr>
        <w:t xml:space="preserve">A copy of this completed form was provided to the relative or fictive kin caregiver(s). </w:t>
      </w:r>
    </w:p>
    <w:p w14:paraId="4AE8CFA4" w14:textId="77777777" w:rsidR="000C28B0" w:rsidRPr="00D35C38" w:rsidRDefault="000C28B0" w:rsidP="000C28B0">
      <w:pPr>
        <w:pStyle w:val="BodyText"/>
        <w:spacing w:before="1"/>
        <w:rPr>
          <w:rFonts w:ascii="Verdana" w:hAnsi="Verdana"/>
          <w:sz w:val="24"/>
          <w:szCs w:val="24"/>
        </w:rPr>
      </w:pPr>
    </w:p>
    <w:tbl>
      <w:tblPr>
        <w:tblStyle w:val="TableGrid"/>
        <w:tblW w:w="0" w:type="auto"/>
        <w:tblLook w:val="04A0" w:firstRow="1" w:lastRow="0" w:firstColumn="1" w:lastColumn="0" w:noHBand="0" w:noVBand="1"/>
      </w:tblPr>
      <w:tblGrid>
        <w:gridCol w:w="6655"/>
        <w:gridCol w:w="4055"/>
      </w:tblGrid>
      <w:tr w:rsidR="00297529" w:rsidRPr="00D35C38" w14:paraId="28785AEF" w14:textId="77777777" w:rsidTr="00115391">
        <w:tc>
          <w:tcPr>
            <w:tcW w:w="10710" w:type="dxa"/>
            <w:gridSpan w:val="2"/>
            <w:tcBorders>
              <w:top w:val="nil"/>
              <w:left w:val="nil"/>
              <w:bottom w:val="single" w:sz="4" w:space="0" w:color="auto"/>
              <w:right w:val="nil"/>
            </w:tcBorders>
          </w:tcPr>
          <w:p w14:paraId="6072A031" w14:textId="77777777" w:rsidR="000C28B0" w:rsidRPr="00D35C38" w:rsidRDefault="000C28B0" w:rsidP="000C28B0">
            <w:pPr>
              <w:pStyle w:val="BodyText"/>
              <w:spacing w:before="1"/>
              <w:rPr>
                <w:rFonts w:ascii="Verdana" w:hAnsi="Verdana"/>
                <w:sz w:val="24"/>
                <w:szCs w:val="24"/>
              </w:rPr>
            </w:pPr>
          </w:p>
        </w:tc>
      </w:tr>
      <w:tr w:rsidR="00297529" w:rsidRPr="00D35C38" w14:paraId="3371CCF3" w14:textId="77777777" w:rsidTr="00115391">
        <w:tc>
          <w:tcPr>
            <w:tcW w:w="6655" w:type="dxa"/>
            <w:tcBorders>
              <w:top w:val="single" w:sz="4" w:space="0" w:color="auto"/>
              <w:left w:val="nil"/>
              <w:bottom w:val="nil"/>
              <w:right w:val="nil"/>
            </w:tcBorders>
            <w:vAlign w:val="center"/>
          </w:tcPr>
          <w:p w14:paraId="2C454237" w14:textId="77777777" w:rsidR="000C28B0" w:rsidRPr="00D35C38" w:rsidRDefault="000C28B0" w:rsidP="000C28B0">
            <w:pPr>
              <w:pStyle w:val="BodyText"/>
              <w:spacing w:before="1"/>
              <w:rPr>
                <w:rFonts w:ascii="Verdana" w:hAnsi="Verdana"/>
                <w:sz w:val="24"/>
                <w:szCs w:val="24"/>
              </w:rPr>
            </w:pPr>
            <w:r w:rsidRPr="00D35C38">
              <w:rPr>
                <w:rFonts w:ascii="Verdana" w:hAnsi="Verdana"/>
                <w:sz w:val="24"/>
                <w:szCs w:val="24"/>
              </w:rPr>
              <w:t>Signature of DCBS/Kinship Navigator Staff</w:t>
            </w:r>
          </w:p>
        </w:tc>
        <w:tc>
          <w:tcPr>
            <w:tcW w:w="4055" w:type="dxa"/>
            <w:tcBorders>
              <w:top w:val="single" w:sz="4" w:space="0" w:color="auto"/>
              <w:left w:val="nil"/>
              <w:bottom w:val="nil"/>
              <w:right w:val="nil"/>
            </w:tcBorders>
          </w:tcPr>
          <w:p w14:paraId="780A0514" w14:textId="77777777" w:rsidR="000C28B0" w:rsidRPr="00D35C38" w:rsidRDefault="000C28B0" w:rsidP="000C28B0">
            <w:pPr>
              <w:pStyle w:val="BodyText"/>
              <w:spacing w:before="1"/>
              <w:rPr>
                <w:rFonts w:ascii="Verdana" w:hAnsi="Verdana"/>
                <w:sz w:val="24"/>
                <w:szCs w:val="24"/>
              </w:rPr>
            </w:pPr>
            <w:r w:rsidRPr="00D35C38">
              <w:rPr>
                <w:rFonts w:ascii="Verdana" w:hAnsi="Verdana"/>
                <w:sz w:val="24"/>
                <w:szCs w:val="24"/>
              </w:rPr>
              <w:t>Date</w:t>
            </w:r>
          </w:p>
        </w:tc>
      </w:tr>
      <w:tr w:rsidR="00297529" w:rsidRPr="00D35C38" w14:paraId="1A29546B" w14:textId="77777777" w:rsidTr="00115391">
        <w:tc>
          <w:tcPr>
            <w:tcW w:w="10710" w:type="dxa"/>
            <w:gridSpan w:val="2"/>
            <w:tcBorders>
              <w:top w:val="nil"/>
              <w:left w:val="nil"/>
              <w:bottom w:val="single" w:sz="4" w:space="0" w:color="auto"/>
              <w:right w:val="nil"/>
            </w:tcBorders>
          </w:tcPr>
          <w:p w14:paraId="2FD04358" w14:textId="77777777" w:rsidR="000C28B0" w:rsidRPr="00D35C38" w:rsidRDefault="000C28B0" w:rsidP="000C28B0">
            <w:pPr>
              <w:pStyle w:val="BodyText"/>
              <w:spacing w:before="1"/>
              <w:rPr>
                <w:rFonts w:ascii="Verdana" w:hAnsi="Verdana"/>
                <w:sz w:val="24"/>
                <w:szCs w:val="24"/>
              </w:rPr>
            </w:pPr>
          </w:p>
          <w:p w14:paraId="63B4623B" w14:textId="77777777" w:rsidR="000C28B0" w:rsidRPr="00D35C38" w:rsidRDefault="000C28B0" w:rsidP="000C28B0">
            <w:pPr>
              <w:pStyle w:val="BodyText"/>
              <w:spacing w:before="1"/>
              <w:rPr>
                <w:rFonts w:ascii="Verdana" w:hAnsi="Verdana"/>
                <w:sz w:val="24"/>
                <w:szCs w:val="24"/>
              </w:rPr>
            </w:pPr>
          </w:p>
        </w:tc>
      </w:tr>
      <w:tr w:rsidR="00297529" w:rsidRPr="00D35C38" w14:paraId="719BCB7E" w14:textId="77777777" w:rsidTr="00FF5052">
        <w:trPr>
          <w:trHeight w:val="58"/>
        </w:trPr>
        <w:tc>
          <w:tcPr>
            <w:tcW w:w="10710" w:type="dxa"/>
            <w:gridSpan w:val="2"/>
            <w:tcBorders>
              <w:top w:val="single" w:sz="4" w:space="0" w:color="auto"/>
              <w:left w:val="nil"/>
              <w:bottom w:val="nil"/>
              <w:right w:val="nil"/>
            </w:tcBorders>
          </w:tcPr>
          <w:p w14:paraId="3E983E53" w14:textId="77777777" w:rsidR="000C28B0" w:rsidRPr="00D35C38" w:rsidRDefault="000C28B0" w:rsidP="000C28B0">
            <w:pPr>
              <w:pStyle w:val="BodyText"/>
              <w:spacing w:before="1"/>
              <w:rPr>
                <w:rFonts w:ascii="Verdana" w:hAnsi="Verdana"/>
                <w:sz w:val="24"/>
                <w:szCs w:val="24"/>
              </w:rPr>
            </w:pPr>
            <w:r w:rsidRPr="00D35C38">
              <w:rPr>
                <w:rFonts w:ascii="Verdana" w:hAnsi="Verdana"/>
                <w:sz w:val="24"/>
                <w:szCs w:val="24"/>
              </w:rPr>
              <w:t>DCBS/Kinship Navigator Staff Contact Phone Number</w:t>
            </w:r>
          </w:p>
        </w:tc>
      </w:tr>
    </w:tbl>
    <w:p w14:paraId="74B65D5E" w14:textId="483FFA6B" w:rsidR="000C28B0" w:rsidRPr="00D35C38" w:rsidRDefault="000C28B0" w:rsidP="000C28B0">
      <w:pPr>
        <w:pStyle w:val="BodyText"/>
        <w:spacing w:before="1"/>
        <w:rPr>
          <w:rFonts w:ascii="Verdana" w:hAnsi="Verdana"/>
          <w:sz w:val="24"/>
          <w:szCs w:val="24"/>
        </w:rPr>
      </w:pPr>
    </w:p>
    <w:sectPr w:rsidR="000C28B0" w:rsidRPr="00D35C38">
      <w:headerReference w:type="default" r:id="rId8"/>
      <w:footerReference w:type="default" r:id="rId9"/>
      <w:pgSz w:w="12240" w:h="15840"/>
      <w:pgMar w:top="1460" w:right="360" w:bottom="1060" w:left="720" w:header="592" w:footer="8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3F729" w14:textId="77777777" w:rsidR="00DE25F6" w:rsidRDefault="00DE25F6">
      <w:r>
        <w:separator/>
      </w:r>
    </w:p>
  </w:endnote>
  <w:endnote w:type="continuationSeparator" w:id="0">
    <w:p w14:paraId="5A737B8F" w14:textId="77777777" w:rsidR="00DE25F6" w:rsidRDefault="00DE2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98BD7" w14:textId="77777777" w:rsidR="008601A8" w:rsidRDefault="00AA2F96">
    <w:pPr>
      <w:pStyle w:val="BodyText"/>
      <w:spacing w:line="14" w:lineRule="auto"/>
      <w:rPr>
        <w:sz w:val="20"/>
      </w:rPr>
    </w:pPr>
    <w:r>
      <w:rPr>
        <w:noProof/>
        <w:sz w:val="20"/>
      </w:rPr>
      <mc:AlternateContent>
        <mc:Choice Requires="wps">
          <w:drawing>
            <wp:anchor distT="0" distB="0" distL="0" distR="0" simplePos="0" relativeHeight="487527424" behindDoc="1" locked="0" layoutInCell="1" allowOverlap="1" wp14:anchorId="52226D6F" wp14:editId="0DCD1D8F">
              <wp:simplePos x="0" y="0"/>
              <wp:positionH relativeFrom="page">
                <wp:posOffset>626109</wp:posOffset>
              </wp:positionH>
              <wp:positionV relativeFrom="page">
                <wp:posOffset>9369190</wp:posOffset>
              </wp:positionV>
              <wp:extent cx="6643370" cy="2667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3370" cy="266700"/>
                      </a:xfrm>
                      <a:prstGeom prst="rect">
                        <a:avLst/>
                      </a:prstGeom>
                    </wps:spPr>
                    <wps:txbx>
                      <w:txbxContent>
                        <w:p w14:paraId="790CAA68" w14:textId="77777777" w:rsidR="008601A8" w:rsidRDefault="00AA2F96">
                          <w:pPr>
                            <w:spacing w:before="19"/>
                            <w:ind w:left="20"/>
                            <w:rPr>
                              <w:i/>
                              <w:sz w:val="16"/>
                            </w:rPr>
                          </w:pPr>
                          <w:r>
                            <w:rPr>
                              <w:i/>
                              <w:sz w:val="16"/>
                            </w:rPr>
                            <w:t>This</w:t>
                          </w:r>
                          <w:r>
                            <w:rPr>
                              <w:i/>
                              <w:spacing w:val="-1"/>
                              <w:sz w:val="16"/>
                            </w:rPr>
                            <w:t xml:space="preserve"> </w:t>
                          </w:r>
                          <w:r>
                            <w:rPr>
                              <w:i/>
                              <w:sz w:val="16"/>
                            </w:rPr>
                            <w:t>form</w:t>
                          </w:r>
                          <w:r>
                            <w:rPr>
                              <w:i/>
                              <w:spacing w:val="-12"/>
                              <w:sz w:val="16"/>
                            </w:rPr>
                            <w:t xml:space="preserve"> </w:t>
                          </w:r>
                          <w:r>
                            <w:rPr>
                              <w:i/>
                              <w:sz w:val="16"/>
                            </w:rPr>
                            <w:t>may</w:t>
                          </w:r>
                          <w:r>
                            <w:rPr>
                              <w:i/>
                              <w:spacing w:val="-1"/>
                              <w:sz w:val="16"/>
                            </w:rPr>
                            <w:t xml:space="preserve"> </w:t>
                          </w:r>
                          <w:r>
                            <w:rPr>
                              <w:i/>
                              <w:sz w:val="16"/>
                            </w:rPr>
                            <w:t>not</w:t>
                          </w:r>
                          <w:r>
                            <w:rPr>
                              <w:i/>
                              <w:spacing w:val="-9"/>
                              <w:sz w:val="16"/>
                            </w:rPr>
                            <w:t xml:space="preserve"> </w:t>
                          </w:r>
                          <w:r>
                            <w:rPr>
                              <w:i/>
                              <w:sz w:val="16"/>
                            </w:rPr>
                            <w:t>be</w:t>
                          </w:r>
                          <w:r>
                            <w:rPr>
                              <w:i/>
                              <w:spacing w:val="5"/>
                              <w:sz w:val="16"/>
                            </w:rPr>
                            <w:t xml:space="preserve"> </w:t>
                          </w:r>
                          <w:r>
                            <w:rPr>
                              <w:i/>
                              <w:sz w:val="16"/>
                            </w:rPr>
                            <w:t>altered</w:t>
                          </w:r>
                          <w:r>
                            <w:rPr>
                              <w:i/>
                              <w:spacing w:val="-11"/>
                              <w:sz w:val="16"/>
                            </w:rPr>
                            <w:t xml:space="preserve"> </w:t>
                          </w:r>
                          <w:r>
                            <w:rPr>
                              <w:i/>
                              <w:sz w:val="16"/>
                            </w:rPr>
                            <w:t>without</w:t>
                          </w:r>
                          <w:r>
                            <w:rPr>
                              <w:i/>
                              <w:spacing w:val="9"/>
                              <w:sz w:val="16"/>
                            </w:rPr>
                            <w:t xml:space="preserve"> </w:t>
                          </w:r>
                          <w:r>
                            <w:rPr>
                              <w:i/>
                              <w:sz w:val="16"/>
                            </w:rPr>
                            <w:t>prior</w:t>
                          </w:r>
                          <w:r>
                            <w:rPr>
                              <w:i/>
                              <w:spacing w:val="-3"/>
                              <w:sz w:val="16"/>
                            </w:rPr>
                            <w:t xml:space="preserve"> </w:t>
                          </w:r>
                          <w:r>
                            <w:rPr>
                              <w:i/>
                              <w:sz w:val="16"/>
                            </w:rPr>
                            <w:t>approval</w:t>
                          </w:r>
                          <w:r>
                            <w:rPr>
                              <w:i/>
                              <w:spacing w:val="-15"/>
                              <w:sz w:val="16"/>
                            </w:rPr>
                            <w:t xml:space="preserve"> </w:t>
                          </w:r>
                          <w:r>
                            <w:rPr>
                              <w:i/>
                              <w:sz w:val="16"/>
                            </w:rPr>
                            <w:t>from</w:t>
                          </w:r>
                          <w:r>
                            <w:rPr>
                              <w:i/>
                              <w:spacing w:val="-13"/>
                              <w:sz w:val="16"/>
                            </w:rPr>
                            <w:t xml:space="preserve"> </w:t>
                          </w:r>
                          <w:r>
                            <w:rPr>
                              <w:i/>
                              <w:sz w:val="16"/>
                            </w:rPr>
                            <w:t>the</w:t>
                          </w:r>
                          <w:r>
                            <w:rPr>
                              <w:i/>
                              <w:spacing w:val="-11"/>
                              <w:sz w:val="16"/>
                            </w:rPr>
                            <w:t xml:space="preserve"> </w:t>
                          </w:r>
                          <w:r>
                            <w:rPr>
                              <w:i/>
                              <w:sz w:val="16"/>
                            </w:rPr>
                            <w:t>Out</w:t>
                          </w:r>
                          <w:r>
                            <w:rPr>
                              <w:i/>
                              <w:spacing w:val="-11"/>
                              <w:sz w:val="16"/>
                            </w:rPr>
                            <w:t xml:space="preserve"> </w:t>
                          </w:r>
                          <w:r>
                            <w:rPr>
                              <w:i/>
                              <w:sz w:val="16"/>
                            </w:rPr>
                            <w:t>of</w:t>
                          </w:r>
                          <w:r>
                            <w:rPr>
                              <w:i/>
                              <w:spacing w:val="-9"/>
                              <w:sz w:val="16"/>
                            </w:rPr>
                            <w:t xml:space="preserve"> </w:t>
                          </w:r>
                          <w:r>
                            <w:rPr>
                              <w:i/>
                              <w:sz w:val="16"/>
                            </w:rPr>
                            <w:t>Home</w:t>
                          </w:r>
                          <w:r>
                            <w:rPr>
                              <w:i/>
                              <w:spacing w:val="6"/>
                              <w:sz w:val="16"/>
                            </w:rPr>
                            <w:t xml:space="preserve"> </w:t>
                          </w:r>
                          <w:r>
                            <w:rPr>
                              <w:i/>
                              <w:sz w:val="16"/>
                            </w:rPr>
                            <w:t>Care</w:t>
                          </w:r>
                          <w:r>
                            <w:rPr>
                              <w:i/>
                              <w:spacing w:val="-11"/>
                              <w:sz w:val="16"/>
                            </w:rPr>
                            <w:t xml:space="preserve"> </w:t>
                          </w:r>
                          <w:r>
                            <w:rPr>
                              <w:i/>
                              <w:sz w:val="16"/>
                            </w:rPr>
                            <w:t>Branch</w:t>
                          </w:r>
                          <w:r>
                            <w:rPr>
                              <w:i/>
                              <w:spacing w:val="-11"/>
                              <w:sz w:val="16"/>
                            </w:rPr>
                            <w:t xml:space="preserve"> </w:t>
                          </w:r>
                          <w:r>
                            <w:rPr>
                              <w:i/>
                              <w:sz w:val="16"/>
                            </w:rPr>
                            <w:t>Manager</w:t>
                          </w:r>
                          <w:r>
                            <w:rPr>
                              <w:i/>
                              <w:spacing w:val="15"/>
                              <w:sz w:val="16"/>
                            </w:rPr>
                            <w:t xml:space="preserve"> </w:t>
                          </w:r>
                          <w:r>
                            <w:rPr>
                              <w:i/>
                              <w:sz w:val="16"/>
                            </w:rPr>
                            <w:t>within</w:t>
                          </w:r>
                          <w:r>
                            <w:rPr>
                              <w:i/>
                              <w:spacing w:val="7"/>
                              <w:sz w:val="16"/>
                            </w:rPr>
                            <w:t xml:space="preserve"> </w:t>
                          </w:r>
                          <w:r>
                            <w:rPr>
                              <w:i/>
                              <w:sz w:val="16"/>
                            </w:rPr>
                            <w:t>the</w:t>
                          </w:r>
                          <w:r>
                            <w:rPr>
                              <w:i/>
                              <w:spacing w:val="6"/>
                              <w:sz w:val="16"/>
                            </w:rPr>
                            <w:t xml:space="preserve"> </w:t>
                          </w:r>
                          <w:r>
                            <w:rPr>
                              <w:i/>
                              <w:sz w:val="16"/>
                            </w:rPr>
                            <w:t>Division</w:t>
                          </w:r>
                          <w:r>
                            <w:rPr>
                              <w:i/>
                              <w:spacing w:val="7"/>
                              <w:sz w:val="16"/>
                            </w:rPr>
                            <w:t xml:space="preserve"> </w:t>
                          </w:r>
                          <w:r>
                            <w:rPr>
                              <w:i/>
                              <w:sz w:val="16"/>
                            </w:rPr>
                            <w:t>of</w:t>
                          </w:r>
                          <w:r>
                            <w:rPr>
                              <w:i/>
                              <w:spacing w:val="8"/>
                              <w:sz w:val="16"/>
                            </w:rPr>
                            <w:t xml:space="preserve"> </w:t>
                          </w:r>
                          <w:r>
                            <w:rPr>
                              <w:i/>
                              <w:sz w:val="16"/>
                            </w:rPr>
                            <w:t>Protection</w:t>
                          </w:r>
                          <w:r>
                            <w:rPr>
                              <w:i/>
                              <w:spacing w:val="7"/>
                              <w:sz w:val="16"/>
                            </w:rPr>
                            <w:t xml:space="preserve"> </w:t>
                          </w:r>
                          <w:r>
                            <w:rPr>
                              <w:i/>
                              <w:sz w:val="16"/>
                            </w:rPr>
                            <w:t>and</w:t>
                          </w:r>
                          <w:r>
                            <w:rPr>
                              <w:i/>
                              <w:spacing w:val="6"/>
                              <w:sz w:val="16"/>
                            </w:rPr>
                            <w:t xml:space="preserve"> </w:t>
                          </w:r>
                          <w:r>
                            <w:rPr>
                              <w:i/>
                              <w:spacing w:val="-2"/>
                              <w:sz w:val="16"/>
                            </w:rPr>
                            <w:t>Permanency.</w:t>
                          </w:r>
                        </w:p>
                        <w:p w14:paraId="75F24ACB" w14:textId="256EB400" w:rsidR="008601A8" w:rsidRDefault="00AA2F96">
                          <w:pPr>
                            <w:spacing w:before="11"/>
                            <w:ind w:left="20"/>
                            <w:rPr>
                              <w:sz w:val="16"/>
                            </w:rPr>
                          </w:pPr>
                          <w:r>
                            <w:rPr>
                              <w:w w:val="105"/>
                              <w:sz w:val="16"/>
                            </w:rPr>
                            <w:t>Revised</w:t>
                          </w:r>
                          <w:r>
                            <w:rPr>
                              <w:spacing w:val="19"/>
                              <w:w w:val="105"/>
                              <w:sz w:val="16"/>
                            </w:rPr>
                            <w:t xml:space="preserve"> </w:t>
                          </w:r>
                          <w:r>
                            <w:rPr>
                              <w:spacing w:val="-2"/>
                              <w:w w:val="105"/>
                              <w:sz w:val="16"/>
                            </w:rPr>
                            <w:t>1</w:t>
                          </w:r>
                          <w:r w:rsidR="00A67F98">
                            <w:rPr>
                              <w:spacing w:val="-2"/>
                              <w:w w:val="105"/>
                              <w:sz w:val="16"/>
                            </w:rPr>
                            <w:t>2</w:t>
                          </w:r>
                          <w:r>
                            <w:rPr>
                              <w:spacing w:val="-2"/>
                              <w:w w:val="105"/>
                              <w:sz w:val="16"/>
                            </w:rPr>
                            <w:t>/2025</w:t>
                          </w:r>
                        </w:p>
                      </w:txbxContent>
                    </wps:txbx>
                    <wps:bodyPr wrap="square" lIns="0" tIns="0" rIns="0" bIns="0" rtlCol="0">
                      <a:noAutofit/>
                    </wps:bodyPr>
                  </wps:wsp>
                </a:graphicData>
              </a:graphic>
            </wp:anchor>
          </w:drawing>
        </mc:Choice>
        <mc:Fallback>
          <w:pict>
            <v:shapetype w14:anchorId="52226D6F" id="_x0000_t202" coordsize="21600,21600" o:spt="202" path="m,l,21600r21600,l21600,xe">
              <v:stroke joinstyle="miter"/>
              <v:path gradientshapeok="t" o:connecttype="rect"/>
            </v:shapetype>
            <v:shape id="Textbox 3" o:spid="_x0000_s1026" type="#_x0000_t202" style="position:absolute;margin-left:49.3pt;margin-top:737.75pt;width:523.1pt;height:21pt;z-index:-1578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" filled="f" stroked="f">
              <v:textbox inset="0,0,0,0">
                <w:txbxContent>
                  <w:p w14:paraId="790CAA68" w14:textId="77777777" w:rsidR="008601A8" w:rsidRDefault="00AA2F96">
                    <w:pPr>
                      <w:spacing w:before="19"/>
                      <w:ind w:left="20"/>
                      <w:rPr>
                        <w:i/>
                        <w:sz w:val="16"/>
                      </w:rPr>
                    </w:pPr>
                    <w:r>
                      <w:rPr>
                        <w:i/>
                        <w:sz w:val="16"/>
                      </w:rPr>
                      <w:t>This</w:t>
                    </w:r>
                    <w:r>
                      <w:rPr>
                        <w:i/>
                        <w:spacing w:val="-1"/>
                        <w:sz w:val="16"/>
                      </w:rPr>
                      <w:t xml:space="preserve"> </w:t>
                    </w:r>
                    <w:r>
                      <w:rPr>
                        <w:i/>
                        <w:sz w:val="16"/>
                      </w:rPr>
                      <w:t>form</w:t>
                    </w:r>
                    <w:r>
                      <w:rPr>
                        <w:i/>
                        <w:spacing w:val="-12"/>
                        <w:sz w:val="16"/>
                      </w:rPr>
                      <w:t xml:space="preserve"> </w:t>
                    </w:r>
                    <w:r>
                      <w:rPr>
                        <w:i/>
                        <w:sz w:val="16"/>
                      </w:rPr>
                      <w:t>may</w:t>
                    </w:r>
                    <w:r>
                      <w:rPr>
                        <w:i/>
                        <w:spacing w:val="-1"/>
                        <w:sz w:val="16"/>
                      </w:rPr>
                      <w:t xml:space="preserve"> </w:t>
                    </w:r>
                    <w:r>
                      <w:rPr>
                        <w:i/>
                        <w:sz w:val="16"/>
                      </w:rPr>
                      <w:t>not</w:t>
                    </w:r>
                    <w:r>
                      <w:rPr>
                        <w:i/>
                        <w:spacing w:val="-9"/>
                        <w:sz w:val="16"/>
                      </w:rPr>
                      <w:t xml:space="preserve"> </w:t>
                    </w:r>
                    <w:r>
                      <w:rPr>
                        <w:i/>
                        <w:sz w:val="16"/>
                      </w:rPr>
                      <w:t>be</w:t>
                    </w:r>
                    <w:r>
                      <w:rPr>
                        <w:i/>
                        <w:spacing w:val="5"/>
                        <w:sz w:val="16"/>
                      </w:rPr>
                      <w:t xml:space="preserve"> </w:t>
                    </w:r>
                    <w:r>
                      <w:rPr>
                        <w:i/>
                        <w:sz w:val="16"/>
                      </w:rPr>
                      <w:t>altered</w:t>
                    </w:r>
                    <w:r>
                      <w:rPr>
                        <w:i/>
                        <w:spacing w:val="-11"/>
                        <w:sz w:val="16"/>
                      </w:rPr>
                      <w:t xml:space="preserve"> </w:t>
                    </w:r>
                    <w:r>
                      <w:rPr>
                        <w:i/>
                        <w:sz w:val="16"/>
                      </w:rPr>
                      <w:t>without</w:t>
                    </w:r>
                    <w:r>
                      <w:rPr>
                        <w:i/>
                        <w:spacing w:val="9"/>
                        <w:sz w:val="16"/>
                      </w:rPr>
                      <w:t xml:space="preserve"> </w:t>
                    </w:r>
                    <w:r>
                      <w:rPr>
                        <w:i/>
                        <w:sz w:val="16"/>
                      </w:rPr>
                      <w:t>prior</w:t>
                    </w:r>
                    <w:r>
                      <w:rPr>
                        <w:i/>
                        <w:spacing w:val="-3"/>
                        <w:sz w:val="16"/>
                      </w:rPr>
                      <w:t xml:space="preserve"> </w:t>
                    </w:r>
                    <w:r>
                      <w:rPr>
                        <w:i/>
                        <w:sz w:val="16"/>
                      </w:rPr>
                      <w:t>approval</w:t>
                    </w:r>
                    <w:r>
                      <w:rPr>
                        <w:i/>
                        <w:spacing w:val="-15"/>
                        <w:sz w:val="16"/>
                      </w:rPr>
                      <w:t xml:space="preserve"> </w:t>
                    </w:r>
                    <w:r>
                      <w:rPr>
                        <w:i/>
                        <w:sz w:val="16"/>
                      </w:rPr>
                      <w:t>from</w:t>
                    </w:r>
                    <w:r>
                      <w:rPr>
                        <w:i/>
                        <w:spacing w:val="-13"/>
                        <w:sz w:val="16"/>
                      </w:rPr>
                      <w:t xml:space="preserve"> </w:t>
                    </w:r>
                    <w:r>
                      <w:rPr>
                        <w:i/>
                        <w:sz w:val="16"/>
                      </w:rPr>
                      <w:t>the</w:t>
                    </w:r>
                    <w:r>
                      <w:rPr>
                        <w:i/>
                        <w:spacing w:val="-11"/>
                        <w:sz w:val="16"/>
                      </w:rPr>
                      <w:t xml:space="preserve"> </w:t>
                    </w:r>
                    <w:r>
                      <w:rPr>
                        <w:i/>
                        <w:sz w:val="16"/>
                      </w:rPr>
                      <w:t>Out</w:t>
                    </w:r>
                    <w:r>
                      <w:rPr>
                        <w:i/>
                        <w:spacing w:val="-11"/>
                        <w:sz w:val="16"/>
                      </w:rPr>
                      <w:t xml:space="preserve"> </w:t>
                    </w:r>
                    <w:r>
                      <w:rPr>
                        <w:i/>
                        <w:sz w:val="16"/>
                      </w:rPr>
                      <w:t>of</w:t>
                    </w:r>
                    <w:r>
                      <w:rPr>
                        <w:i/>
                        <w:spacing w:val="-9"/>
                        <w:sz w:val="16"/>
                      </w:rPr>
                      <w:t xml:space="preserve"> </w:t>
                    </w:r>
                    <w:r>
                      <w:rPr>
                        <w:i/>
                        <w:sz w:val="16"/>
                      </w:rPr>
                      <w:t>Home</w:t>
                    </w:r>
                    <w:r>
                      <w:rPr>
                        <w:i/>
                        <w:spacing w:val="6"/>
                        <w:sz w:val="16"/>
                      </w:rPr>
                      <w:t xml:space="preserve"> </w:t>
                    </w:r>
                    <w:r>
                      <w:rPr>
                        <w:i/>
                        <w:sz w:val="16"/>
                      </w:rPr>
                      <w:t>Care</w:t>
                    </w:r>
                    <w:r>
                      <w:rPr>
                        <w:i/>
                        <w:spacing w:val="-11"/>
                        <w:sz w:val="16"/>
                      </w:rPr>
                      <w:t xml:space="preserve"> </w:t>
                    </w:r>
                    <w:r>
                      <w:rPr>
                        <w:i/>
                        <w:sz w:val="16"/>
                      </w:rPr>
                      <w:t>Branch</w:t>
                    </w:r>
                    <w:r>
                      <w:rPr>
                        <w:i/>
                        <w:spacing w:val="-11"/>
                        <w:sz w:val="16"/>
                      </w:rPr>
                      <w:t xml:space="preserve"> </w:t>
                    </w:r>
                    <w:r>
                      <w:rPr>
                        <w:i/>
                        <w:sz w:val="16"/>
                      </w:rPr>
                      <w:t>Manager</w:t>
                    </w:r>
                    <w:r>
                      <w:rPr>
                        <w:i/>
                        <w:spacing w:val="15"/>
                        <w:sz w:val="16"/>
                      </w:rPr>
                      <w:t xml:space="preserve"> </w:t>
                    </w:r>
                    <w:r>
                      <w:rPr>
                        <w:i/>
                        <w:sz w:val="16"/>
                      </w:rPr>
                      <w:t>within</w:t>
                    </w:r>
                    <w:r>
                      <w:rPr>
                        <w:i/>
                        <w:spacing w:val="7"/>
                        <w:sz w:val="16"/>
                      </w:rPr>
                      <w:t xml:space="preserve"> </w:t>
                    </w:r>
                    <w:r>
                      <w:rPr>
                        <w:i/>
                        <w:sz w:val="16"/>
                      </w:rPr>
                      <w:t>the</w:t>
                    </w:r>
                    <w:r>
                      <w:rPr>
                        <w:i/>
                        <w:spacing w:val="6"/>
                        <w:sz w:val="16"/>
                      </w:rPr>
                      <w:t xml:space="preserve"> </w:t>
                    </w:r>
                    <w:r>
                      <w:rPr>
                        <w:i/>
                        <w:sz w:val="16"/>
                      </w:rPr>
                      <w:t>Division</w:t>
                    </w:r>
                    <w:r>
                      <w:rPr>
                        <w:i/>
                        <w:spacing w:val="7"/>
                        <w:sz w:val="16"/>
                      </w:rPr>
                      <w:t xml:space="preserve"> </w:t>
                    </w:r>
                    <w:r>
                      <w:rPr>
                        <w:i/>
                        <w:sz w:val="16"/>
                      </w:rPr>
                      <w:t>of</w:t>
                    </w:r>
                    <w:r>
                      <w:rPr>
                        <w:i/>
                        <w:spacing w:val="8"/>
                        <w:sz w:val="16"/>
                      </w:rPr>
                      <w:t xml:space="preserve"> </w:t>
                    </w:r>
                    <w:r>
                      <w:rPr>
                        <w:i/>
                        <w:sz w:val="16"/>
                      </w:rPr>
                      <w:t>Protection</w:t>
                    </w:r>
                    <w:r>
                      <w:rPr>
                        <w:i/>
                        <w:spacing w:val="7"/>
                        <w:sz w:val="16"/>
                      </w:rPr>
                      <w:t xml:space="preserve"> </w:t>
                    </w:r>
                    <w:r>
                      <w:rPr>
                        <w:i/>
                        <w:sz w:val="16"/>
                      </w:rPr>
                      <w:t>and</w:t>
                    </w:r>
                    <w:r>
                      <w:rPr>
                        <w:i/>
                        <w:spacing w:val="6"/>
                        <w:sz w:val="16"/>
                      </w:rPr>
                      <w:t xml:space="preserve"> </w:t>
                    </w:r>
                    <w:r>
                      <w:rPr>
                        <w:i/>
                        <w:spacing w:val="-2"/>
                        <w:sz w:val="16"/>
                      </w:rPr>
                      <w:t>Permanency.</w:t>
                    </w:r>
                  </w:p>
                  <w:p w14:paraId="75F24ACB" w14:textId="256EB400" w:rsidR="008601A8" w:rsidRDefault="00AA2F96">
                    <w:pPr>
                      <w:spacing w:before="11"/>
                      <w:ind w:left="20"/>
                      <w:rPr>
                        <w:sz w:val="16"/>
                      </w:rPr>
                    </w:pPr>
                    <w:r>
                      <w:rPr>
                        <w:w w:val="105"/>
                        <w:sz w:val="16"/>
                      </w:rPr>
                      <w:t>Revised</w:t>
                    </w:r>
                    <w:r>
                      <w:rPr>
                        <w:spacing w:val="19"/>
                        <w:w w:val="105"/>
                        <w:sz w:val="16"/>
                      </w:rPr>
                      <w:t xml:space="preserve"> </w:t>
                    </w:r>
                    <w:r>
                      <w:rPr>
                        <w:spacing w:val="-2"/>
                        <w:w w:val="105"/>
                        <w:sz w:val="16"/>
                      </w:rPr>
                      <w:t>1</w:t>
                    </w:r>
                    <w:r w:rsidR="00A67F98">
                      <w:rPr>
                        <w:spacing w:val="-2"/>
                        <w:w w:val="105"/>
                        <w:sz w:val="16"/>
                      </w:rPr>
                      <w:t>2</w:t>
                    </w:r>
                    <w:r>
                      <w:rPr>
                        <w:spacing w:val="-2"/>
                        <w:w w:val="105"/>
                        <w:sz w:val="16"/>
                      </w:rPr>
                      <w:t>/2025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7F39F" w14:textId="77777777" w:rsidR="00DE25F6" w:rsidRDefault="00DE25F6">
      <w:r>
        <w:separator/>
      </w:r>
    </w:p>
  </w:footnote>
  <w:footnote w:type="continuationSeparator" w:id="0">
    <w:p w14:paraId="08A833B1" w14:textId="77777777" w:rsidR="00DE25F6" w:rsidRDefault="00DE25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5CE9F" w14:textId="77777777" w:rsidR="00A67F98" w:rsidRDefault="00A67F98" w:rsidP="00A67F98">
    <w:pPr>
      <w:tabs>
        <w:tab w:val="left" w:pos="1524"/>
      </w:tabs>
      <w:spacing w:before="15" w:line="264" w:lineRule="auto"/>
      <w:ind w:right="18"/>
      <w:rPr>
        <w:rFonts w:ascii="Times New Roman"/>
        <w:spacing w:val="-5"/>
        <w:sz w:val="19"/>
      </w:rPr>
    </w:pPr>
  </w:p>
  <w:tbl>
    <w:tblPr>
      <w:tblStyle w:val="TableGrid"/>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5"/>
      <w:gridCol w:w="5210"/>
    </w:tblGrid>
    <w:tr w:rsidR="00A67F98" w14:paraId="795CAED8" w14:textId="77777777" w:rsidTr="00A67F98">
      <w:tc>
        <w:tcPr>
          <w:tcW w:w="5565" w:type="dxa"/>
        </w:tcPr>
        <w:p w14:paraId="57E5D92D" w14:textId="3DC82CBB" w:rsidR="00A67F98" w:rsidRPr="00D35C38" w:rsidRDefault="00A67F98" w:rsidP="00A67F98">
          <w:pPr>
            <w:tabs>
              <w:tab w:val="left" w:pos="1524"/>
            </w:tabs>
            <w:spacing w:before="15" w:line="264" w:lineRule="auto"/>
            <w:ind w:right="18"/>
            <w:rPr>
              <w:rFonts w:ascii="Verdana" w:hAnsi="Verdana"/>
              <w:b/>
              <w:bCs/>
              <w:spacing w:val="-2"/>
              <w:sz w:val="24"/>
              <w:szCs w:val="24"/>
            </w:rPr>
          </w:pPr>
          <w:r w:rsidRPr="00D35C38">
            <w:rPr>
              <w:rFonts w:ascii="Verdana" w:hAnsi="Verdana"/>
              <w:b/>
              <w:bCs/>
              <w:spacing w:val="-2"/>
              <w:sz w:val="24"/>
              <w:szCs w:val="24"/>
            </w:rPr>
            <w:t>DPP-178</w:t>
          </w:r>
          <w:r w:rsidR="005D2572" w:rsidRPr="00D35C38">
            <w:rPr>
              <w:rFonts w:ascii="Verdana" w:hAnsi="Verdana"/>
              <w:b/>
              <w:bCs/>
              <w:spacing w:val="-2"/>
              <w:sz w:val="24"/>
              <w:szCs w:val="24"/>
            </w:rPr>
            <w:t>B</w:t>
          </w:r>
          <w:r w:rsidRPr="00D35C38">
            <w:rPr>
              <w:rFonts w:ascii="Verdana" w:hAnsi="Verdana"/>
              <w:b/>
              <w:bCs/>
              <w:spacing w:val="-2"/>
              <w:sz w:val="24"/>
              <w:szCs w:val="24"/>
            </w:rPr>
            <w:t xml:space="preserve"> – Reconsideration of </w:t>
          </w:r>
          <w:r w:rsidR="00E957CD" w:rsidRPr="00D35C38">
            <w:rPr>
              <w:rFonts w:ascii="Verdana" w:hAnsi="Verdana"/>
              <w:b/>
              <w:bCs/>
              <w:spacing w:val="-2"/>
              <w:sz w:val="24"/>
              <w:szCs w:val="24"/>
            </w:rPr>
            <w:t>Foster Parent Approval</w:t>
          </w:r>
        </w:p>
      </w:tc>
      <w:tc>
        <w:tcPr>
          <w:tcW w:w="5210" w:type="dxa"/>
        </w:tcPr>
        <w:p w14:paraId="27C9876A" w14:textId="08577A7F" w:rsidR="00A67F98" w:rsidRDefault="00A67F98" w:rsidP="00A67F98">
          <w:pPr>
            <w:tabs>
              <w:tab w:val="left" w:pos="1524"/>
            </w:tabs>
            <w:spacing w:before="15" w:line="264" w:lineRule="auto"/>
            <w:ind w:right="-18"/>
            <w:jc w:val="right"/>
            <w:rPr>
              <w:rFonts w:ascii="Times New Roman"/>
              <w:sz w:val="19"/>
            </w:rPr>
          </w:pPr>
          <w:r>
            <w:rPr>
              <w:rFonts w:ascii="Times New Roman"/>
              <w:sz w:val="19"/>
            </w:rPr>
            <w:t xml:space="preserve">(Rev </w:t>
          </w:r>
          <w:r w:rsidR="00DF1CB0">
            <w:rPr>
              <w:rFonts w:ascii="Times New Roman"/>
              <w:sz w:val="19"/>
            </w:rPr>
            <w:t>6</w:t>
          </w:r>
          <w:r w:rsidR="00F21FEC">
            <w:rPr>
              <w:rFonts w:ascii="Times New Roman"/>
              <w:sz w:val="19"/>
            </w:rPr>
            <w:t>/2026</w:t>
          </w:r>
          <w:r>
            <w:rPr>
              <w:rFonts w:ascii="Times New Roman"/>
              <w:sz w:val="19"/>
            </w:rPr>
            <w:t>)</w:t>
          </w:r>
        </w:p>
      </w:tc>
    </w:tr>
    <w:tr w:rsidR="00A67F98" w14:paraId="749E15FA" w14:textId="77777777" w:rsidTr="00A67F98">
      <w:tc>
        <w:tcPr>
          <w:tcW w:w="5565" w:type="dxa"/>
        </w:tcPr>
        <w:p w14:paraId="73AC7D4A" w14:textId="6327AE85" w:rsidR="00A67F98" w:rsidRDefault="00A67F98" w:rsidP="00A67F98">
          <w:pPr>
            <w:tabs>
              <w:tab w:val="left" w:pos="1524"/>
            </w:tabs>
            <w:spacing w:before="15" w:line="264" w:lineRule="auto"/>
            <w:ind w:right="18"/>
            <w:rPr>
              <w:rFonts w:ascii="Times New Roman"/>
              <w:sz w:val="19"/>
            </w:rPr>
          </w:pPr>
          <w:r>
            <w:rPr>
              <w:rFonts w:ascii="Times New Roman"/>
              <w:sz w:val="19"/>
            </w:rPr>
            <w:t>TWIST</w:t>
          </w:r>
          <w:r>
            <w:rPr>
              <w:rFonts w:ascii="Times New Roman"/>
              <w:spacing w:val="10"/>
              <w:sz w:val="19"/>
            </w:rPr>
            <w:t xml:space="preserve"> </w:t>
          </w:r>
          <w:r>
            <w:rPr>
              <w:rFonts w:ascii="Times New Roman"/>
              <w:spacing w:val="-5"/>
              <w:sz w:val="19"/>
            </w:rPr>
            <w:t>#:</w:t>
          </w:r>
        </w:p>
      </w:tc>
      <w:tc>
        <w:tcPr>
          <w:tcW w:w="5210" w:type="dxa"/>
        </w:tcPr>
        <w:p w14:paraId="3B4F8495" w14:textId="77777777" w:rsidR="00A67F98" w:rsidRDefault="00A67F98" w:rsidP="00A67F98">
          <w:pPr>
            <w:tabs>
              <w:tab w:val="left" w:pos="1524"/>
            </w:tabs>
            <w:spacing w:before="15" w:line="264" w:lineRule="auto"/>
            <w:ind w:right="18"/>
            <w:rPr>
              <w:rFonts w:ascii="Times New Roman"/>
              <w:sz w:val="19"/>
            </w:rPr>
          </w:pPr>
        </w:p>
      </w:tc>
    </w:tr>
  </w:tbl>
  <w:p w14:paraId="1F064404" w14:textId="77777777" w:rsidR="00A67F98" w:rsidRDefault="00A67F98" w:rsidP="00A67F98">
    <w:pPr>
      <w:tabs>
        <w:tab w:val="left" w:pos="1524"/>
      </w:tabs>
      <w:spacing w:before="15" w:line="264" w:lineRule="auto"/>
      <w:ind w:left="20" w:right="18"/>
      <w:rPr>
        <w:rFonts w:ascii="Times New Roman"/>
        <w:sz w:val="19"/>
      </w:rPr>
    </w:pPr>
  </w:p>
  <w:p w14:paraId="3BBCA357" w14:textId="13D48BE0" w:rsidR="008601A8" w:rsidRDefault="008601A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B4A13"/>
    <w:multiLevelType w:val="hybridMultilevel"/>
    <w:tmpl w:val="F0AC9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B87A67"/>
    <w:multiLevelType w:val="hybridMultilevel"/>
    <w:tmpl w:val="234A17BE"/>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2" w15:restartNumberingAfterBreak="0">
    <w:nsid w:val="4C9B2A1E"/>
    <w:multiLevelType w:val="hybridMultilevel"/>
    <w:tmpl w:val="F0105CB4"/>
    <w:lvl w:ilvl="0" w:tplc="EC12EBEC">
      <w:start w:val="1"/>
      <w:numFmt w:val="bullet"/>
      <w:lvlText w:val=""/>
      <w:lvlJc w:val="left"/>
      <w:pPr>
        <w:ind w:left="720" w:hanging="360"/>
      </w:pPr>
      <w:rPr>
        <w:rFonts w:ascii="Symbol" w:hAnsi="Symbol"/>
      </w:rPr>
    </w:lvl>
    <w:lvl w:ilvl="1" w:tplc="6D16685A">
      <w:start w:val="1"/>
      <w:numFmt w:val="bullet"/>
      <w:lvlText w:val=""/>
      <w:lvlJc w:val="left"/>
      <w:pPr>
        <w:ind w:left="720" w:hanging="360"/>
      </w:pPr>
      <w:rPr>
        <w:rFonts w:ascii="Symbol" w:hAnsi="Symbol"/>
      </w:rPr>
    </w:lvl>
    <w:lvl w:ilvl="2" w:tplc="A130282A">
      <w:start w:val="1"/>
      <w:numFmt w:val="bullet"/>
      <w:lvlText w:val=""/>
      <w:lvlJc w:val="left"/>
      <w:pPr>
        <w:ind w:left="720" w:hanging="360"/>
      </w:pPr>
      <w:rPr>
        <w:rFonts w:ascii="Symbol" w:hAnsi="Symbol"/>
      </w:rPr>
    </w:lvl>
    <w:lvl w:ilvl="3" w:tplc="3D30B578">
      <w:start w:val="1"/>
      <w:numFmt w:val="bullet"/>
      <w:lvlText w:val=""/>
      <w:lvlJc w:val="left"/>
      <w:pPr>
        <w:ind w:left="720" w:hanging="360"/>
      </w:pPr>
      <w:rPr>
        <w:rFonts w:ascii="Symbol" w:hAnsi="Symbol"/>
      </w:rPr>
    </w:lvl>
    <w:lvl w:ilvl="4" w:tplc="5E6A5E0C">
      <w:start w:val="1"/>
      <w:numFmt w:val="bullet"/>
      <w:lvlText w:val=""/>
      <w:lvlJc w:val="left"/>
      <w:pPr>
        <w:ind w:left="720" w:hanging="360"/>
      </w:pPr>
      <w:rPr>
        <w:rFonts w:ascii="Symbol" w:hAnsi="Symbol"/>
      </w:rPr>
    </w:lvl>
    <w:lvl w:ilvl="5" w:tplc="4F5E524A">
      <w:start w:val="1"/>
      <w:numFmt w:val="bullet"/>
      <w:lvlText w:val=""/>
      <w:lvlJc w:val="left"/>
      <w:pPr>
        <w:ind w:left="720" w:hanging="360"/>
      </w:pPr>
      <w:rPr>
        <w:rFonts w:ascii="Symbol" w:hAnsi="Symbol"/>
      </w:rPr>
    </w:lvl>
    <w:lvl w:ilvl="6" w:tplc="49DCCEF4">
      <w:start w:val="1"/>
      <w:numFmt w:val="bullet"/>
      <w:lvlText w:val=""/>
      <w:lvlJc w:val="left"/>
      <w:pPr>
        <w:ind w:left="720" w:hanging="360"/>
      </w:pPr>
      <w:rPr>
        <w:rFonts w:ascii="Symbol" w:hAnsi="Symbol"/>
      </w:rPr>
    </w:lvl>
    <w:lvl w:ilvl="7" w:tplc="0A4A3908">
      <w:start w:val="1"/>
      <w:numFmt w:val="bullet"/>
      <w:lvlText w:val=""/>
      <w:lvlJc w:val="left"/>
      <w:pPr>
        <w:ind w:left="720" w:hanging="360"/>
      </w:pPr>
      <w:rPr>
        <w:rFonts w:ascii="Symbol" w:hAnsi="Symbol"/>
      </w:rPr>
    </w:lvl>
    <w:lvl w:ilvl="8" w:tplc="6442BE8A">
      <w:start w:val="1"/>
      <w:numFmt w:val="bullet"/>
      <w:lvlText w:val=""/>
      <w:lvlJc w:val="left"/>
      <w:pPr>
        <w:ind w:left="720" w:hanging="360"/>
      </w:pPr>
      <w:rPr>
        <w:rFonts w:ascii="Symbol" w:hAnsi="Symbol"/>
      </w:rPr>
    </w:lvl>
  </w:abstractNum>
  <w:abstractNum w:abstractNumId="3" w15:restartNumberingAfterBreak="0">
    <w:nsid w:val="5E9B217D"/>
    <w:multiLevelType w:val="hybridMultilevel"/>
    <w:tmpl w:val="C61840DE"/>
    <w:lvl w:ilvl="0" w:tplc="F7D08D26">
      <w:numFmt w:val="bullet"/>
      <w:lvlText w:val=""/>
      <w:lvlJc w:val="left"/>
      <w:pPr>
        <w:ind w:left="646" w:hanging="361"/>
      </w:pPr>
      <w:rPr>
        <w:rFonts w:ascii="Symbol" w:eastAsia="Symbol" w:hAnsi="Symbol" w:cs="Symbol" w:hint="default"/>
        <w:b w:val="0"/>
        <w:bCs w:val="0"/>
        <w:i w:val="0"/>
        <w:iCs w:val="0"/>
        <w:spacing w:val="0"/>
        <w:w w:val="102"/>
        <w:sz w:val="22"/>
        <w:szCs w:val="22"/>
        <w:lang w:val="en-US" w:eastAsia="en-US" w:bidi="ar-SA"/>
      </w:rPr>
    </w:lvl>
    <w:lvl w:ilvl="1" w:tplc="86C8381C">
      <w:numFmt w:val="bullet"/>
      <w:lvlText w:val="•"/>
      <w:lvlJc w:val="left"/>
      <w:pPr>
        <w:ind w:left="1692" w:hanging="361"/>
      </w:pPr>
      <w:rPr>
        <w:rFonts w:hint="default"/>
        <w:lang w:val="en-US" w:eastAsia="en-US" w:bidi="ar-SA"/>
      </w:rPr>
    </w:lvl>
    <w:lvl w:ilvl="2" w:tplc="FFDA1D4A">
      <w:numFmt w:val="bullet"/>
      <w:lvlText w:val="•"/>
      <w:lvlJc w:val="left"/>
      <w:pPr>
        <w:ind w:left="2744" w:hanging="361"/>
      </w:pPr>
      <w:rPr>
        <w:rFonts w:hint="default"/>
        <w:lang w:val="en-US" w:eastAsia="en-US" w:bidi="ar-SA"/>
      </w:rPr>
    </w:lvl>
    <w:lvl w:ilvl="3" w:tplc="24564518">
      <w:numFmt w:val="bullet"/>
      <w:lvlText w:val="•"/>
      <w:lvlJc w:val="left"/>
      <w:pPr>
        <w:ind w:left="3796" w:hanging="361"/>
      </w:pPr>
      <w:rPr>
        <w:rFonts w:hint="default"/>
        <w:lang w:val="en-US" w:eastAsia="en-US" w:bidi="ar-SA"/>
      </w:rPr>
    </w:lvl>
    <w:lvl w:ilvl="4" w:tplc="0BAAE688">
      <w:numFmt w:val="bullet"/>
      <w:lvlText w:val="•"/>
      <w:lvlJc w:val="left"/>
      <w:pPr>
        <w:ind w:left="4848" w:hanging="361"/>
      </w:pPr>
      <w:rPr>
        <w:rFonts w:hint="default"/>
        <w:lang w:val="en-US" w:eastAsia="en-US" w:bidi="ar-SA"/>
      </w:rPr>
    </w:lvl>
    <w:lvl w:ilvl="5" w:tplc="8B2207B0">
      <w:numFmt w:val="bullet"/>
      <w:lvlText w:val="•"/>
      <w:lvlJc w:val="left"/>
      <w:pPr>
        <w:ind w:left="5900" w:hanging="361"/>
      </w:pPr>
      <w:rPr>
        <w:rFonts w:hint="default"/>
        <w:lang w:val="en-US" w:eastAsia="en-US" w:bidi="ar-SA"/>
      </w:rPr>
    </w:lvl>
    <w:lvl w:ilvl="6" w:tplc="4BB24E94">
      <w:numFmt w:val="bullet"/>
      <w:lvlText w:val="•"/>
      <w:lvlJc w:val="left"/>
      <w:pPr>
        <w:ind w:left="6952" w:hanging="361"/>
      </w:pPr>
      <w:rPr>
        <w:rFonts w:hint="default"/>
        <w:lang w:val="en-US" w:eastAsia="en-US" w:bidi="ar-SA"/>
      </w:rPr>
    </w:lvl>
    <w:lvl w:ilvl="7" w:tplc="F6E08018">
      <w:numFmt w:val="bullet"/>
      <w:lvlText w:val="•"/>
      <w:lvlJc w:val="left"/>
      <w:pPr>
        <w:ind w:left="8004" w:hanging="361"/>
      </w:pPr>
      <w:rPr>
        <w:rFonts w:hint="default"/>
        <w:lang w:val="en-US" w:eastAsia="en-US" w:bidi="ar-SA"/>
      </w:rPr>
    </w:lvl>
    <w:lvl w:ilvl="8" w:tplc="A7305056">
      <w:numFmt w:val="bullet"/>
      <w:lvlText w:val="•"/>
      <w:lvlJc w:val="left"/>
      <w:pPr>
        <w:ind w:left="9056" w:hanging="361"/>
      </w:pPr>
      <w:rPr>
        <w:rFonts w:hint="default"/>
        <w:lang w:val="en-US" w:eastAsia="en-US" w:bidi="ar-SA"/>
      </w:rPr>
    </w:lvl>
  </w:abstractNum>
  <w:abstractNum w:abstractNumId="4" w15:restartNumberingAfterBreak="0">
    <w:nsid w:val="70151E4C"/>
    <w:multiLevelType w:val="hybridMultilevel"/>
    <w:tmpl w:val="0136A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6861870">
    <w:abstractNumId w:val="3"/>
  </w:num>
  <w:num w:numId="2" w16cid:durableId="2063748612">
    <w:abstractNumId w:val="1"/>
  </w:num>
  <w:num w:numId="3" w16cid:durableId="1494565469">
    <w:abstractNumId w:val="0"/>
  </w:num>
  <w:num w:numId="4" w16cid:durableId="1271282821">
    <w:abstractNumId w:val="4"/>
  </w:num>
  <w:num w:numId="5" w16cid:durableId="639773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1A8"/>
    <w:rsid w:val="0005439E"/>
    <w:rsid w:val="000A2968"/>
    <w:rsid w:val="000B73EB"/>
    <w:rsid w:val="000C28B0"/>
    <w:rsid w:val="00165D37"/>
    <w:rsid w:val="00171FA8"/>
    <w:rsid w:val="00190ADC"/>
    <w:rsid w:val="001A7240"/>
    <w:rsid w:val="001B2F2F"/>
    <w:rsid w:val="001C2DE9"/>
    <w:rsid w:val="001E086D"/>
    <w:rsid w:val="001E6BF8"/>
    <w:rsid w:val="00206A98"/>
    <w:rsid w:val="0022231B"/>
    <w:rsid w:val="00234C8B"/>
    <w:rsid w:val="00252743"/>
    <w:rsid w:val="00297529"/>
    <w:rsid w:val="002F25ED"/>
    <w:rsid w:val="00336201"/>
    <w:rsid w:val="003979A5"/>
    <w:rsid w:val="003B3C54"/>
    <w:rsid w:val="004129C5"/>
    <w:rsid w:val="0046137E"/>
    <w:rsid w:val="004C69B9"/>
    <w:rsid w:val="00510FAA"/>
    <w:rsid w:val="0053246A"/>
    <w:rsid w:val="00534D1C"/>
    <w:rsid w:val="0059617E"/>
    <w:rsid w:val="005D2572"/>
    <w:rsid w:val="005E4799"/>
    <w:rsid w:val="006732AB"/>
    <w:rsid w:val="006A3C1A"/>
    <w:rsid w:val="006F0837"/>
    <w:rsid w:val="00701C6D"/>
    <w:rsid w:val="007530D2"/>
    <w:rsid w:val="00765AB1"/>
    <w:rsid w:val="0078166A"/>
    <w:rsid w:val="007F1295"/>
    <w:rsid w:val="00834ED2"/>
    <w:rsid w:val="0085454E"/>
    <w:rsid w:val="008601A8"/>
    <w:rsid w:val="00874FAB"/>
    <w:rsid w:val="008A18A1"/>
    <w:rsid w:val="008D224A"/>
    <w:rsid w:val="008D39D6"/>
    <w:rsid w:val="008F2A76"/>
    <w:rsid w:val="00913BC6"/>
    <w:rsid w:val="009269D2"/>
    <w:rsid w:val="009473CF"/>
    <w:rsid w:val="009B1214"/>
    <w:rsid w:val="009C0080"/>
    <w:rsid w:val="009D2C9B"/>
    <w:rsid w:val="00A15AFD"/>
    <w:rsid w:val="00A338A1"/>
    <w:rsid w:val="00A67F98"/>
    <w:rsid w:val="00AA2F96"/>
    <w:rsid w:val="00AB178F"/>
    <w:rsid w:val="00AD0C5E"/>
    <w:rsid w:val="00AE1D41"/>
    <w:rsid w:val="00B05CF2"/>
    <w:rsid w:val="00BB6DC3"/>
    <w:rsid w:val="00BE7B1F"/>
    <w:rsid w:val="00C12348"/>
    <w:rsid w:val="00D35C38"/>
    <w:rsid w:val="00DC3DD6"/>
    <w:rsid w:val="00DD60CF"/>
    <w:rsid w:val="00DD704A"/>
    <w:rsid w:val="00DE25F6"/>
    <w:rsid w:val="00DE54F3"/>
    <w:rsid w:val="00DF1CB0"/>
    <w:rsid w:val="00E10816"/>
    <w:rsid w:val="00E13F4A"/>
    <w:rsid w:val="00E25F73"/>
    <w:rsid w:val="00E957CD"/>
    <w:rsid w:val="00EA065B"/>
    <w:rsid w:val="00ED4F78"/>
    <w:rsid w:val="00EE57EF"/>
    <w:rsid w:val="00F21FEC"/>
    <w:rsid w:val="00F360CA"/>
    <w:rsid w:val="00FB0737"/>
    <w:rsid w:val="00FE18F9"/>
    <w:rsid w:val="00FE7194"/>
    <w:rsid w:val="00FF5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61073"/>
  <w15:docId w15:val="{149E5D63-26DC-4735-9196-3ABBA6C6D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85"/>
      <w:outlineLvl w:val="0"/>
    </w:pPr>
    <w:rPr>
      <w:b/>
      <w:bCs/>
      <w:u w:val="single" w:color="000000"/>
    </w:rPr>
  </w:style>
  <w:style w:type="paragraph" w:styleId="Heading2">
    <w:name w:val="heading 2"/>
    <w:basedOn w:val="Normal"/>
    <w:next w:val="Normal"/>
    <w:link w:val="Heading2Char"/>
    <w:uiPriority w:val="9"/>
    <w:semiHidden/>
    <w:unhideWhenUsed/>
    <w:qFormat/>
    <w:rsid w:val="00A67F9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46" w:right="428" w:hanging="361"/>
    </w:pPr>
  </w:style>
  <w:style w:type="paragraph" w:customStyle="1" w:styleId="TableParagraph">
    <w:name w:val="Table Paragraph"/>
    <w:basedOn w:val="Normal"/>
    <w:uiPriority w:val="1"/>
    <w:qFormat/>
    <w:pPr>
      <w:ind w:left="125"/>
    </w:pPr>
  </w:style>
  <w:style w:type="character" w:customStyle="1" w:styleId="Heading2Char">
    <w:name w:val="Heading 2 Char"/>
    <w:basedOn w:val="DefaultParagraphFont"/>
    <w:link w:val="Heading2"/>
    <w:uiPriority w:val="9"/>
    <w:semiHidden/>
    <w:rsid w:val="00A67F98"/>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A67F98"/>
    <w:pPr>
      <w:tabs>
        <w:tab w:val="center" w:pos="4680"/>
        <w:tab w:val="right" w:pos="9360"/>
      </w:tabs>
    </w:pPr>
  </w:style>
  <w:style w:type="character" w:customStyle="1" w:styleId="HeaderChar">
    <w:name w:val="Header Char"/>
    <w:basedOn w:val="DefaultParagraphFont"/>
    <w:link w:val="Header"/>
    <w:uiPriority w:val="99"/>
    <w:rsid w:val="00A67F98"/>
    <w:rPr>
      <w:rFonts w:ascii="Arial" w:eastAsia="Arial" w:hAnsi="Arial" w:cs="Arial"/>
    </w:rPr>
  </w:style>
  <w:style w:type="paragraph" w:styleId="Footer">
    <w:name w:val="footer"/>
    <w:basedOn w:val="Normal"/>
    <w:link w:val="FooterChar"/>
    <w:uiPriority w:val="99"/>
    <w:unhideWhenUsed/>
    <w:rsid w:val="00A67F98"/>
    <w:pPr>
      <w:tabs>
        <w:tab w:val="center" w:pos="4680"/>
        <w:tab w:val="right" w:pos="9360"/>
      </w:tabs>
    </w:pPr>
  </w:style>
  <w:style w:type="character" w:customStyle="1" w:styleId="FooterChar">
    <w:name w:val="Footer Char"/>
    <w:basedOn w:val="DefaultParagraphFont"/>
    <w:link w:val="Footer"/>
    <w:uiPriority w:val="99"/>
    <w:rsid w:val="00A67F98"/>
    <w:rPr>
      <w:rFonts w:ascii="Arial" w:eastAsia="Arial" w:hAnsi="Arial" w:cs="Arial"/>
    </w:rPr>
  </w:style>
  <w:style w:type="table" w:styleId="TableGrid">
    <w:name w:val="Table Grid"/>
    <w:basedOn w:val="TableNormal"/>
    <w:uiPriority w:val="39"/>
    <w:rsid w:val="00A67F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05CF2"/>
    <w:rPr>
      <w:sz w:val="16"/>
      <w:szCs w:val="16"/>
    </w:rPr>
  </w:style>
  <w:style w:type="paragraph" w:styleId="CommentText">
    <w:name w:val="annotation text"/>
    <w:basedOn w:val="Normal"/>
    <w:link w:val="CommentTextChar"/>
    <w:uiPriority w:val="99"/>
    <w:unhideWhenUsed/>
    <w:rsid w:val="00B05CF2"/>
    <w:rPr>
      <w:sz w:val="20"/>
      <w:szCs w:val="20"/>
    </w:rPr>
  </w:style>
  <w:style w:type="character" w:customStyle="1" w:styleId="CommentTextChar">
    <w:name w:val="Comment Text Char"/>
    <w:basedOn w:val="DefaultParagraphFont"/>
    <w:link w:val="CommentText"/>
    <w:uiPriority w:val="99"/>
    <w:rsid w:val="00B05CF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05CF2"/>
    <w:rPr>
      <w:b/>
      <w:bCs/>
    </w:rPr>
  </w:style>
  <w:style w:type="character" w:customStyle="1" w:styleId="CommentSubjectChar">
    <w:name w:val="Comment Subject Char"/>
    <w:basedOn w:val="CommentTextChar"/>
    <w:link w:val="CommentSubject"/>
    <w:uiPriority w:val="99"/>
    <w:semiHidden/>
    <w:rsid w:val="00B05CF2"/>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27712">
      <w:bodyDiv w:val="1"/>
      <w:marLeft w:val="0"/>
      <w:marRight w:val="0"/>
      <w:marTop w:val="0"/>
      <w:marBottom w:val="0"/>
      <w:divBdr>
        <w:top w:val="none" w:sz="0" w:space="0" w:color="auto"/>
        <w:left w:val="none" w:sz="0" w:space="0" w:color="auto"/>
        <w:bottom w:val="none" w:sz="0" w:space="0" w:color="auto"/>
        <w:right w:val="none" w:sz="0" w:space="0" w:color="auto"/>
      </w:divBdr>
    </w:div>
    <w:div w:id="969241997">
      <w:bodyDiv w:val="1"/>
      <w:marLeft w:val="0"/>
      <w:marRight w:val="0"/>
      <w:marTop w:val="0"/>
      <w:marBottom w:val="0"/>
      <w:divBdr>
        <w:top w:val="none" w:sz="0" w:space="0" w:color="auto"/>
        <w:left w:val="none" w:sz="0" w:space="0" w:color="auto"/>
        <w:bottom w:val="none" w:sz="0" w:space="0" w:color="auto"/>
        <w:right w:val="none" w:sz="0" w:space="0" w:color="auto"/>
      </w:divBdr>
    </w:div>
    <w:div w:id="1392458200">
      <w:bodyDiv w:val="1"/>
      <w:marLeft w:val="0"/>
      <w:marRight w:val="0"/>
      <w:marTop w:val="0"/>
      <w:marBottom w:val="0"/>
      <w:divBdr>
        <w:top w:val="none" w:sz="0" w:space="0" w:color="auto"/>
        <w:left w:val="none" w:sz="0" w:space="0" w:color="auto"/>
        <w:bottom w:val="none" w:sz="0" w:space="0" w:color="auto"/>
        <w:right w:val="none" w:sz="0" w:space="0" w:color="auto"/>
      </w:divBdr>
    </w:div>
    <w:div w:id="1750997441">
      <w:bodyDiv w:val="1"/>
      <w:marLeft w:val="0"/>
      <w:marRight w:val="0"/>
      <w:marTop w:val="0"/>
      <w:marBottom w:val="0"/>
      <w:divBdr>
        <w:top w:val="none" w:sz="0" w:space="0" w:color="auto"/>
        <w:left w:val="none" w:sz="0" w:space="0" w:color="auto"/>
        <w:bottom w:val="none" w:sz="0" w:space="0" w:color="auto"/>
        <w:right w:val="none" w:sz="0" w:space="0" w:color="auto"/>
      </w:divBdr>
    </w:div>
    <w:div w:id="1870218147">
      <w:bodyDiv w:val="1"/>
      <w:marLeft w:val="0"/>
      <w:marRight w:val="0"/>
      <w:marTop w:val="0"/>
      <w:marBottom w:val="0"/>
      <w:divBdr>
        <w:top w:val="none" w:sz="0" w:space="0" w:color="auto"/>
        <w:left w:val="none" w:sz="0" w:space="0" w:color="auto"/>
        <w:bottom w:val="none" w:sz="0" w:space="0" w:color="auto"/>
        <w:right w:val="none" w:sz="0" w:space="0" w:color="auto"/>
      </w:divBdr>
    </w:div>
    <w:div w:id="1957638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66AF5937A0C14B910C22437136B414" ma:contentTypeVersion="11" ma:contentTypeDescription="Create a new document." ma:contentTypeScope="" ma:versionID="0c4e8ec78e5b1111752fb6c6134ddad4">
  <xsd:schema xmlns:xsd="http://www.w3.org/2001/XMLSchema" xmlns:xs="http://www.w3.org/2001/XMLSchema" xmlns:p="http://schemas.microsoft.com/office/2006/metadata/properties" xmlns:ns1="25652375-5976-448a-91e2-83c2698bbafa" xmlns:ns2="http://schemas.microsoft.com/sharepoint/v3" xmlns:ns3="a79bd224-4819-40b2-aa9b-f8999d5b687f" targetNamespace="http://schemas.microsoft.com/office/2006/metadata/properties" ma:root="true" ma:fieldsID="4c9bd80003077d946977e1dea5adb95d" ns1:_="" ns2:_="" ns3:_="">
    <xsd:import namespace="25652375-5976-448a-91e2-83c2698bbafa"/>
    <xsd:import namespace="http://schemas.microsoft.com/sharepoint/v3"/>
    <xsd:import namespace="a79bd224-4819-40b2-aa9b-f8999d5b687f"/>
    <xsd:element name="properties">
      <xsd:complexType>
        <xsd:sequence>
          <xsd:element name="documentManagement">
            <xsd:complexType>
              <xsd:all>
                <xsd:element ref="ns1:Archived" minOccurs="0"/>
                <xsd:element ref="ns1:Types" minOccurs="0"/>
                <xsd:element ref="ns1:Memo_x0020_Types" minOccurs="0"/>
                <xsd:element ref="ns1:Document_x0020_Year" minOccurs="0"/>
                <xsd:element ref="ns3:rh2e" minOccurs="0"/>
                <xsd:element ref="ns2:RoutingRuleDescription" minOccurs="0"/>
                <xsd:element ref="ns1: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52375-5976-448a-91e2-83c2698bbafa" elementFormDefault="qualified">
    <xsd:import namespace="http://schemas.microsoft.com/office/2006/documentManagement/types"/>
    <xsd:import namespace="http://schemas.microsoft.com/office/infopath/2007/PartnerControls"/>
    <xsd:element name="Archived" ma:index="0" nillable="true" ma:displayName="Archived" ma:default="0" ma:indexed="true" ma:internalName="Archived">
      <xsd:simpleType>
        <xsd:restriction base="dms:Boolean"/>
      </xsd:simpleType>
    </xsd:element>
    <xsd:element name="Types" ma:index="3" nillable="true" ma:displayName="Types" ma:format="Dropdown" ma:internalName="Types">
      <xsd:simpleType>
        <xsd:restriction base="dms:Choice">
          <xsd:enumeration value="None"/>
          <xsd:enumeration value="Document"/>
          <xsd:enumeration value="Memo"/>
          <xsd:enumeration value="Statement Of Consideration"/>
          <xsd:enumeration value="Did you Know"/>
          <xsd:enumeration value="Newsletter"/>
        </xsd:restriction>
      </xsd:simpleType>
    </xsd:element>
    <xsd:element name="Memo_x0020_Types" ma:index="4" nillable="true" ma:displayName="Memo Types" ma:format="Dropdown" ma:internalName="Memo_x0020_Types">
      <xsd:simpleType>
        <xsd:restriction base="dms:Choice">
          <xsd:enumeration value="None"/>
          <xsd:enumeration value="PCCT"/>
          <xsd:enumeration value="PPTL"/>
          <xsd:enumeration value="PPM"/>
          <xsd:enumeration value="PPIM"/>
          <xsd:enumeration value="CCT"/>
        </xsd:restriction>
      </xsd:simpleType>
    </xsd:element>
    <xsd:element name="Document_x0020_Year" ma:index="5" nillable="true" ma:displayName="Document Year" ma:format="Dropdown" ma:internalName="Document_x0020_Year">
      <xsd:simpleType>
        <xsd:restriction base="dms:Choice">
          <xsd:enumeration value="None"/>
          <xsd:enumeration value="2027"/>
          <xsd:enumeration value="2026"/>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restriction>
      </xsd:simpleType>
    </xsd:element>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7" nillable="true" ma:displayName="Description"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9bd224-4819-40b2-aa9b-f8999d5b687f" elementFormDefault="qualified">
    <xsd:import namespace="http://schemas.microsoft.com/office/2006/documentManagement/types"/>
    <xsd:import namespace="http://schemas.microsoft.com/office/infopath/2007/PartnerControls"/>
    <xsd:element name="rh2e" ma:index="6" nillable="true" ma:displayName="Date and Time" ma:hidden="true" ma:internalName="rh2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ypes xmlns="25652375-5976-448a-91e2-83c2698bbafa">Document</Types>
    <Archived xmlns="25652375-5976-448a-91e2-83c2698bbafa">false</Archived>
    <Memo_x0020_Types xmlns="25652375-5976-448a-91e2-83c2698bbafa">None</Memo_x0020_Types>
    <rh2e xmlns="a79bd224-4819-40b2-aa9b-f8999d5b687f" xsi:nil="true"/>
    <Document_x0020_Year xmlns="25652375-5976-448a-91e2-83c2698bbafa">2026</Document_x0020_Year>
    <RoutingRuleDescription xmlns="http://schemas.microsoft.com/sharepoint/v3" xsi:nil="true"/>
  </documentManagement>
</p:properties>
</file>

<file path=customXml/itemProps1.xml><?xml version="1.0" encoding="utf-8"?>
<ds:datastoreItem xmlns:ds="http://schemas.openxmlformats.org/officeDocument/2006/customXml" ds:itemID="{05D133C4-7CAD-4E30-9D49-FD3E337711BD}"/>
</file>

<file path=customXml/itemProps2.xml><?xml version="1.0" encoding="utf-8"?>
<ds:datastoreItem xmlns:ds="http://schemas.openxmlformats.org/officeDocument/2006/customXml" ds:itemID="{4340C472-7125-4A1A-A290-16CEE9F0AA85}"/>
</file>

<file path=customXml/itemProps3.xml><?xml version="1.0" encoding="utf-8"?>
<ds:datastoreItem xmlns:ds="http://schemas.openxmlformats.org/officeDocument/2006/customXml" ds:itemID="{6F1A883D-275A-4552-ABED-278EAA3FDD21}"/>
</file>

<file path=docProps/app.xml><?xml version="1.0" encoding="utf-8"?>
<Properties xmlns="http://schemas.openxmlformats.org/officeDocument/2006/extended-properties" xmlns:vt="http://schemas.openxmlformats.org/officeDocument/2006/docPropsVTypes">
  <Template>Normal</Template>
  <TotalTime>3</TotalTime>
  <Pages>2</Pages>
  <Words>390</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Acknowledgement Statement Options and Available Services for Relative and Fictive Kin Caregivers</vt:lpstr>
    </vt:vector>
  </TitlesOfParts>
  <Company>Commonwealth of Technology</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DPP-178B Reconsideration of Foster Parent Approval</dc:title>
  <dc:creator>Carpenter, Mary  (CHFS DCBS DPP)</dc:creator>
  <cp:lastModifiedBy>Cubert, Julie M (CHFS DCBS DPP)</cp:lastModifiedBy>
  <cp:revision>2</cp:revision>
  <dcterms:created xsi:type="dcterms:W3CDTF">2026-07-14T16:29:00Z</dcterms:created>
  <dcterms:modified xsi:type="dcterms:W3CDTF">2026-07-14T16:29:00Z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2025-10-09T00:00:00Z</vt:filetime>
  </property>
  <property fmtid="{D5CDD505-2E9C-101B-9397-08002B2CF9AE}" pid="3" name="Creator">
    <vt:lpwstr>Microsoft® Word for Microsoft 365</vt:lpwstr>
  </property>
  <property fmtid="{D5CDD505-2E9C-101B-9397-08002B2CF9AE}" pid="4" name="LastSaved">
    <vt:filetime>2025-12-03T00:00:00Z</vt:filetime>
  </property>
  <property fmtid="{D5CDD505-2E9C-101B-9397-08002B2CF9AE}" pid="5" name="Producer">
    <vt:lpwstr>Microsoft® Word for Microsoft 365</vt:lpwstr>
  </property>
  <property fmtid="{D5CDD505-2E9C-101B-9397-08002B2CF9AE}" pid="6" name="GrammarlyDocumentId">
    <vt:lpwstr>14fecfe8-ea01-46da-9736-ef83494f286c</vt:lpwstr>
  </property>
  <property fmtid="{D5CDD505-2E9C-101B-9397-08002B2CF9AE}" pid="7" name="ContentTypeId">
    <vt:lpwstr>0x010100EA66AF5937A0C14B910C22437136B414</vt:lpwstr>
  </property>
</Properties>
</file>